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575" w:rsidRPr="0099767C" w:rsidRDefault="009B5575">
      <w:pPr>
        <w:rPr>
          <w:lang w:val="cs-CZ"/>
        </w:rPr>
      </w:pPr>
      <w:bookmarkStart w:id="0" w:name="_GoBack"/>
      <w:bookmarkEnd w:id="0"/>
    </w:p>
    <w:p w:rsidR="00102586" w:rsidRPr="0099767C" w:rsidRDefault="00102586" w:rsidP="00102586">
      <w:pPr>
        <w:spacing w:line="360" w:lineRule="auto"/>
        <w:rPr>
          <w:lang w:val="cs-CZ"/>
        </w:rPr>
      </w:pP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</w:r>
      <w:r w:rsidRPr="0099767C">
        <w:rPr>
          <w:lang w:val="cs-CZ"/>
        </w:rPr>
        <w:tab/>
        <w:t xml:space="preserve">          </w:t>
      </w:r>
      <w:r>
        <w:rPr>
          <w:lang w:val="cs-CZ"/>
        </w:rPr>
        <w:t xml:space="preserve">Praha, </w:t>
      </w:r>
      <w:r w:rsidRPr="0099767C">
        <w:rPr>
          <w:lang w:val="cs-CZ"/>
        </w:rPr>
        <w:t>1</w:t>
      </w:r>
      <w:r w:rsidR="00CB7BB3">
        <w:rPr>
          <w:lang w:val="cs-CZ"/>
        </w:rPr>
        <w:t>6</w:t>
      </w:r>
      <w:r w:rsidRPr="0099767C">
        <w:rPr>
          <w:lang w:val="cs-CZ"/>
        </w:rPr>
        <w:t>. 5. 2013</w:t>
      </w:r>
    </w:p>
    <w:p w:rsidR="00102586" w:rsidRPr="0099767C" w:rsidRDefault="00102586" w:rsidP="00102586">
      <w:pPr>
        <w:spacing w:line="360" w:lineRule="auto"/>
        <w:rPr>
          <w:lang w:val="cs-CZ"/>
        </w:rPr>
      </w:pPr>
      <w:r w:rsidRPr="0099767C">
        <w:rPr>
          <w:u w:val="single"/>
          <w:lang w:val="cs-CZ"/>
        </w:rPr>
        <w:t>Vlna hudebních objevů se rozleje z pražských ostrovů až na Petřín</w:t>
      </w:r>
    </w:p>
    <w:p w:rsidR="00102586" w:rsidRPr="0099767C" w:rsidRDefault="00102586" w:rsidP="00102586">
      <w:pPr>
        <w:rPr>
          <w:lang w:val="cs-CZ"/>
        </w:rPr>
      </w:pPr>
      <w:r w:rsidRPr="0099767C">
        <w:rPr>
          <w:lang w:val="cs-CZ"/>
        </w:rPr>
        <w:t xml:space="preserve">Program festivalu zveřejněn! Skvělé objevy i zvučná jména pohladí ucho nejednoho hudebního fajnšmekra. </w:t>
      </w:r>
      <w:proofErr w:type="spellStart"/>
      <w:r w:rsidRPr="0099767C">
        <w:rPr>
          <w:lang w:val="cs-CZ"/>
        </w:rPr>
        <w:t>Citizens</w:t>
      </w:r>
      <w:proofErr w:type="spellEnd"/>
      <w:r>
        <w:rPr>
          <w:lang w:val="cs-CZ"/>
        </w:rPr>
        <w:t>!</w:t>
      </w:r>
      <w:r w:rsidRPr="0099767C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 w:rsidRPr="0099767C">
        <w:rPr>
          <w:lang w:val="cs-CZ"/>
        </w:rPr>
        <w:t>Princess</w:t>
      </w:r>
      <w:proofErr w:type="spellEnd"/>
      <w:r w:rsidRPr="0099767C">
        <w:rPr>
          <w:lang w:val="cs-CZ"/>
        </w:rPr>
        <w:t xml:space="preserve"> </w:t>
      </w:r>
      <w:proofErr w:type="spellStart"/>
      <w:r w:rsidRPr="0099767C">
        <w:rPr>
          <w:lang w:val="cs-CZ"/>
        </w:rPr>
        <w:t>Chelsea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Dánjal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Acollective</w:t>
      </w:r>
      <w:proofErr w:type="spellEnd"/>
      <w:r w:rsidRPr="0099767C">
        <w:rPr>
          <w:lang w:val="cs-CZ"/>
        </w:rPr>
        <w:t xml:space="preserve">, John </w:t>
      </w:r>
      <w:proofErr w:type="spellStart"/>
      <w:r w:rsidRPr="0099767C">
        <w:rPr>
          <w:lang w:val="cs-CZ"/>
        </w:rPr>
        <w:t>Primer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Slagsmålsklubben</w:t>
      </w:r>
      <w:proofErr w:type="spellEnd"/>
      <w:r w:rsidRPr="0099767C">
        <w:rPr>
          <w:lang w:val="cs-CZ"/>
        </w:rPr>
        <w:t>, Sun</w:t>
      </w:r>
      <w:r w:rsidR="00032591">
        <w:rPr>
          <w:lang w:val="cs-CZ"/>
        </w:rPr>
        <w:t xml:space="preserve"> </w:t>
      </w:r>
      <w:proofErr w:type="spellStart"/>
      <w:r w:rsidR="00032591">
        <w:rPr>
          <w:lang w:val="cs-CZ"/>
        </w:rPr>
        <w:t>G</w:t>
      </w:r>
      <w:r w:rsidRPr="0099767C">
        <w:rPr>
          <w:lang w:val="cs-CZ"/>
        </w:rPr>
        <w:t>litters</w:t>
      </w:r>
      <w:proofErr w:type="spellEnd"/>
      <w:r w:rsidRPr="0099767C">
        <w:rPr>
          <w:lang w:val="cs-CZ"/>
        </w:rPr>
        <w:t xml:space="preserve">,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Evergreen, </w:t>
      </w:r>
      <w:proofErr w:type="spellStart"/>
      <w:r>
        <w:rPr>
          <w:lang w:val="cs-CZ"/>
        </w:rPr>
        <w:t>Rin</w:t>
      </w:r>
      <w:r w:rsidRPr="0099767C">
        <w:rPr>
          <w:lang w:val="cs-CZ"/>
        </w:rPr>
        <w:t>a</w:t>
      </w:r>
      <w:proofErr w:type="spellEnd"/>
      <w:r w:rsidRPr="0099767C">
        <w:rPr>
          <w:lang w:val="cs-CZ"/>
        </w:rPr>
        <w:t xml:space="preserve"> </w:t>
      </w:r>
      <w:proofErr w:type="spellStart"/>
      <w:r w:rsidRPr="0099767C">
        <w:rPr>
          <w:lang w:val="cs-CZ"/>
        </w:rPr>
        <w:t>Mushonga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Tenfold</w:t>
      </w:r>
      <w:proofErr w:type="spellEnd"/>
      <w:r w:rsidRPr="0099767C">
        <w:rPr>
          <w:lang w:val="cs-CZ"/>
        </w:rPr>
        <w:t xml:space="preserve"> </w:t>
      </w:r>
      <w:proofErr w:type="spellStart"/>
      <w:r w:rsidRPr="0099767C">
        <w:rPr>
          <w:lang w:val="cs-CZ"/>
        </w:rPr>
        <w:t>Rabbit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Adi</w:t>
      </w:r>
      <w:proofErr w:type="spellEnd"/>
      <w:r w:rsidRPr="0099767C">
        <w:rPr>
          <w:lang w:val="cs-CZ"/>
        </w:rPr>
        <w:t xml:space="preserve"> </w:t>
      </w:r>
      <w:proofErr w:type="spellStart"/>
      <w:r w:rsidRPr="0099767C">
        <w:rPr>
          <w:lang w:val="cs-CZ"/>
        </w:rPr>
        <w:t>Ulmansky</w:t>
      </w:r>
      <w:proofErr w:type="spellEnd"/>
      <w:r w:rsidRPr="0099767C">
        <w:rPr>
          <w:lang w:val="cs-CZ"/>
        </w:rPr>
        <w:t xml:space="preserve">, 3421, Gin </w:t>
      </w:r>
      <w:proofErr w:type="spellStart"/>
      <w:r w:rsidRPr="0099767C">
        <w:rPr>
          <w:lang w:val="cs-CZ"/>
        </w:rPr>
        <w:t>Ga</w:t>
      </w:r>
      <w:proofErr w:type="spellEnd"/>
      <w:r w:rsidRPr="0099767C">
        <w:rPr>
          <w:lang w:val="cs-CZ"/>
        </w:rPr>
        <w:t xml:space="preserve">, </w:t>
      </w:r>
      <w:proofErr w:type="spellStart"/>
      <w:r w:rsidRPr="0099767C">
        <w:rPr>
          <w:lang w:val="cs-CZ"/>
        </w:rPr>
        <w:t>Floex</w:t>
      </w:r>
      <w:proofErr w:type="spellEnd"/>
      <w:r w:rsidRPr="0099767C">
        <w:rPr>
          <w:lang w:val="cs-CZ"/>
        </w:rPr>
        <w:t xml:space="preserve">, Zrní, </w:t>
      </w:r>
      <w:proofErr w:type="spellStart"/>
      <w:r w:rsidRPr="0099767C">
        <w:rPr>
          <w:lang w:val="cs-CZ"/>
        </w:rPr>
        <w:t>Prago</w:t>
      </w:r>
      <w:proofErr w:type="spellEnd"/>
      <w:r w:rsidRPr="0099767C">
        <w:rPr>
          <w:lang w:val="cs-CZ"/>
        </w:rPr>
        <w:t xml:space="preserve"> Union, Michal Prokop trio, Psí Vojáci, Kapitán Demo. </w:t>
      </w:r>
      <w:r w:rsidRPr="0099767C">
        <w:rPr>
          <w:color w:val="FF0000"/>
          <w:lang w:val="cs-CZ"/>
        </w:rPr>
        <w:t xml:space="preserve"> </w:t>
      </w:r>
      <w:r w:rsidRPr="0099767C">
        <w:rPr>
          <w:lang w:val="cs-CZ"/>
        </w:rPr>
        <w:t>V číslech to znamená 195 hudebních projektů během 3 dnů, které</w:t>
      </w:r>
      <w:r w:rsidRPr="0099767C">
        <w:rPr>
          <w:color w:val="FF0000"/>
          <w:lang w:val="cs-CZ"/>
        </w:rPr>
        <w:t xml:space="preserve"> </w:t>
      </w:r>
      <w:r w:rsidRPr="0099767C">
        <w:rPr>
          <w:lang w:val="cs-CZ"/>
        </w:rPr>
        <w:t xml:space="preserve">najdete v programu největšího pražského open air festivalu United </w:t>
      </w:r>
      <w:proofErr w:type="spellStart"/>
      <w:r w:rsidRPr="0099767C">
        <w:rPr>
          <w:lang w:val="cs-CZ"/>
        </w:rPr>
        <w:t>Islands</w:t>
      </w:r>
      <w:proofErr w:type="spellEnd"/>
      <w:r w:rsidRPr="0099767C">
        <w:rPr>
          <w:lang w:val="cs-CZ"/>
        </w:rPr>
        <w:t xml:space="preserve"> České spořitelny, který dnes pořadatelé uveřejnili. Festival United </w:t>
      </w:r>
      <w:proofErr w:type="spellStart"/>
      <w:r w:rsidRPr="0099767C">
        <w:rPr>
          <w:lang w:val="cs-CZ"/>
        </w:rPr>
        <w:t>Islands</w:t>
      </w:r>
      <w:proofErr w:type="spellEnd"/>
      <w:r w:rsidRPr="0099767C">
        <w:rPr>
          <w:lang w:val="cs-CZ"/>
        </w:rPr>
        <w:t xml:space="preserve"> České spořitelny se koná 20. – 22. června v historickém centru Prahy. </w:t>
      </w:r>
    </w:p>
    <w:p w:rsidR="00102586" w:rsidRPr="0099767C" w:rsidRDefault="00102586" w:rsidP="00102586">
      <w:pPr>
        <w:rPr>
          <w:lang w:val="cs-CZ"/>
        </w:rPr>
      </w:pPr>
      <w:r w:rsidRPr="0099767C">
        <w:rPr>
          <w:b w:val="0"/>
          <w:lang w:val="cs-CZ"/>
        </w:rPr>
        <w:t xml:space="preserve">Festival se letos rozšířil do nových lokalit v čele s Kinského </w:t>
      </w:r>
      <w:proofErr w:type="gramStart"/>
      <w:r w:rsidRPr="0099767C">
        <w:rPr>
          <w:b w:val="0"/>
          <w:lang w:val="cs-CZ"/>
        </w:rPr>
        <w:t>zahradou</w:t>
      </w:r>
      <w:proofErr w:type="gramEnd"/>
      <w:r w:rsidRPr="0099767C">
        <w:rPr>
          <w:b w:val="0"/>
          <w:lang w:val="cs-CZ"/>
        </w:rPr>
        <w:t xml:space="preserve"> a Petřínem, zůstala oblíbená Kampa a přilehlé ulice. </w:t>
      </w:r>
      <w:r w:rsidRPr="0099767C">
        <w:rPr>
          <w:b w:val="0"/>
          <w:i/>
          <w:lang w:val="cs-CZ"/>
        </w:rPr>
        <w:t xml:space="preserve">“Máme radost z nových exkluzivních míst, především jsme ale nadšeni, že desáté narozeniny budou hudební oslavou, jak se patří. Letos žádné předkapely, ale po celé tři dny paralelně mnoho koncertů a těžké rozhodování o tom, jestli u něčeho lze vůbec chybět. Doufáme, </w:t>
      </w:r>
      <w:r>
        <w:rPr>
          <w:b w:val="0"/>
          <w:i/>
          <w:lang w:val="cs-CZ"/>
        </w:rPr>
        <w:t>že to s diváky pořádně oslavíme,</w:t>
      </w:r>
      <w:r w:rsidRPr="0099767C">
        <w:rPr>
          <w:b w:val="0"/>
          <w:i/>
          <w:lang w:val="cs-CZ"/>
        </w:rPr>
        <w:t>”</w:t>
      </w:r>
      <w:r w:rsidRPr="0099767C">
        <w:rPr>
          <w:b w:val="0"/>
          <w:lang w:val="cs-CZ"/>
        </w:rPr>
        <w:t xml:space="preserve"> dodává k programu organizátor David </w:t>
      </w:r>
      <w:proofErr w:type="spellStart"/>
      <w:r w:rsidRPr="0099767C">
        <w:rPr>
          <w:b w:val="0"/>
          <w:lang w:val="cs-CZ"/>
        </w:rPr>
        <w:t>Gaydečka</w:t>
      </w:r>
      <w:proofErr w:type="spellEnd"/>
      <w:r w:rsidRPr="0099767C">
        <w:rPr>
          <w:b w:val="0"/>
          <w:lang w:val="cs-CZ"/>
        </w:rPr>
        <w:t xml:space="preserve">. V Kinského zahradě bude situována Hlavní Česká spořitelna </w:t>
      </w:r>
      <w:proofErr w:type="spellStart"/>
      <w:r w:rsidRPr="0099767C">
        <w:rPr>
          <w:b w:val="0"/>
          <w:lang w:val="cs-CZ"/>
        </w:rPr>
        <w:t>stage</w:t>
      </w:r>
      <w:proofErr w:type="spellEnd"/>
      <w:r w:rsidRPr="0099767C">
        <w:rPr>
          <w:b w:val="0"/>
          <w:lang w:val="cs-CZ"/>
        </w:rPr>
        <w:t xml:space="preserve"> a </w:t>
      </w:r>
      <w:proofErr w:type="spellStart"/>
      <w:r w:rsidRPr="0099767C">
        <w:rPr>
          <w:b w:val="0"/>
          <w:lang w:val="cs-CZ"/>
        </w:rPr>
        <w:t>Radio</w:t>
      </w:r>
      <w:proofErr w:type="spellEnd"/>
      <w:r w:rsidRPr="0099767C">
        <w:rPr>
          <w:b w:val="0"/>
          <w:lang w:val="cs-CZ"/>
        </w:rPr>
        <w:t xml:space="preserve"> 1 </w:t>
      </w:r>
      <w:proofErr w:type="spellStart"/>
      <w:r w:rsidRPr="0099767C">
        <w:rPr>
          <w:b w:val="0"/>
          <w:lang w:val="cs-CZ"/>
        </w:rPr>
        <w:t>stage</w:t>
      </w:r>
      <w:proofErr w:type="spellEnd"/>
      <w:r w:rsidRPr="0099767C">
        <w:rPr>
          <w:b w:val="0"/>
          <w:lang w:val="cs-CZ"/>
        </w:rPr>
        <w:t xml:space="preserve">. Obě scény </w:t>
      </w:r>
      <w:r>
        <w:rPr>
          <w:b w:val="0"/>
          <w:lang w:val="cs-CZ"/>
        </w:rPr>
        <w:t>přinesou</w:t>
      </w:r>
      <w:r w:rsidRPr="0099767C">
        <w:rPr>
          <w:b w:val="0"/>
          <w:lang w:val="cs-CZ"/>
        </w:rPr>
        <w:t xml:space="preserve"> průřez aktuální</w:t>
      </w:r>
      <w:r>
        <w:rPr>
          <w:b w:val="0"/>
          <w:lang w:val="cs-CZ"/>
        </w:rPr>
        <w:t>mi</w:t>
      </w:r>
      <w:r w:rsidRPr="0099767C">
        <w:rPr>
          <w:b w:val="0"/>
          <w:lang w:val="cs-CZ"/>
        </w:rPr>
        <w:t xml:space="preserve"> hudební</w:t>
      </w:r>
      <w:r>
        <w:rPr>
          <w:b w:val="0"/>
          <w:lang w:val="cs-CZ"/>
        </w:rPr>
        <w:t>mi</w:t>
      </w:r>
      <w:r w:rsidRPr="0099767C">
        <w:rPr>
          <w:b w:val="0"/>
          <w:lang w:val="cs-CZ"/>
        </w:rPr>
        <w:t xml:space="preserve"> trend</w:t>
      </w:r>
      <w:r>
        <w:rPr>
          <w:b w:val="0"/>
          <w:lang w:val="cs-CZ"/>
        </w:rPr>
        <w:t xml:space="preserve">y, jimiž je například </w:t>
      </w:r>
      <w:proofErr w:type="spellStart"/>
      <w:r w:rsidRPr="0099767C">
        <w:rPr>
          <w:b w:val="0"/>
          <w:lang w:val="cs-CZ"/>
        </w:rPr>
        <w:t>indie</w:t>
      </w:r>
      <w:proofErr w:type="spellEnd"/>
      <w:r w:rsidRPr="0099767C">
        <w:rPr>
          <w:b w:val="0"/>
          <w:lang w:val="cs-CZ"/>
        </w:rPr>
        <w:t xml:space="preserve">, rock, pop, </w:t>
      </w:r>
      <w:proofErr w:type="spellStart"/>
      <w:r w:rsidRPr="0099767C">
        <w:rPr>
          <w:b w:val="0"/>
          <w:lang w:val="cs-CZ"/>
        </w:rPr>
        <w:t>nujazz</w:t>
      </w:r>
      <w:proofErr w:type="spellEnd"/>
      <w:r w:rsidRPr="0099767C">
        <w:rPr>
          <w:b w:val="0"/>
          <w:lang w:val="cs-CZ"/>
        </w:rPr>
        <w:t>, elek</w:t>
      </w:r>
      <w:r>
        <w:rPr>
          <w:b w:val="0"/>
          <w:lang w:val="cs-CZ"/>
        </w:rPr>
        <w:t>t</w:t>
      </w:r>
      <w:r w:rsidRPr="0099767C">
        <w:rPr>
          <w:b w:val="0"/>
          <w:lang w:val="cs-CZ"/>
        </w:rPr>
        <w:t>ronik</w:t>
      </w:r>
      <w:r>
        <w:rPr>
          <w:b w:val="0"/>
          <w:lang w:val="cs-CZ"/>
        </w:rPr>
        <w:t>a</w:t>
      </w:r>
      <w:r w:rsidRPr="0099767C">
        <w:rPr>
          <w:b w:val="0"/>
          <w:lang w:val="cs-CZ"/>
        </w:rPr>
        <w:t xml:space="preserve">, ambient i nu-folk. Na Petřín </w:t>
      </w:r>
      <w:r>
        <w:rPr>
          <w:b w:val="0"/>
          <w:lang w:val="cs-CZ"/>
        </w:rPr>
        <w:t xml:space="preserve">se vydají </w:t>
      </w:r>
      <w:r w:rsidRPr="0099767C">
        <w:rPr>
          <w:b w:val="0"/>
          <w:lang w:val="cs-CZ"/>
        </w:rPr>
        <w:t>fanouš</w:t>
      </w:r>
      <w:r>
        <w:rPr>
          <w:b w:val="0"/>
          <w:lang w:val="cs-CZ"/>
        </w:rPr>
        <w:t>ci</w:t>
      </w:r>
      <w:r w:rsidRPr="0099767C">
        <w:rPr>
          <w:b w:val="0"/>
          <w:lang w:val="cs-CZ"/>
        </w:rPr>
        <w:t xml:space="preserve"> klasických žánrů jako rock, blues a folk, protože zde vyrostou </w:t>
      </w:r>
      <w:proofErr w:type="spellStart"/>
      <w:r w:rsidRPr="0099767C">
        <w:rPr>
          <w:b w:val="0"/>
          <w:lang w:val="cs-CZ"/>
        </w:rPr>
        <w:t>Garage</w:t>
      </w:r>
      <w:proofErr w:type="spellEnd"/>
      <w:r w:rsidRPr="0099767C">
        <w:rPr>
          <w:b w:val="0"/>
          <w:lang w:val="cs-CZ"/>
        </w:rPr>
        <w:t xml:space="preserve"> a Folk </w:t>
      </w:r>
      <w:proofErr w:type="spellStart"/>
      <w:r w:rsidRPr="0099767C">
        <w:rPr>
          <w:b w:val="0"/>
          <w:lang w:val="cs-CZ"/>
        </w:rPr>
        <w:t>stage</w:t>
      </w:r>
      <w:proofErr w:type="spellEnd"/>
      <w:r w:rsidRPr="0099767C">
        <w:rPr>
          <w:b w:val="0"/>
          <w:lang w:val="cs-CZ"/>
        </w:rPr>
        <w:t xml:space="preserve">. Na oblíbené Kampě zůstala </w:t>
      </w:r>
      <w:proofErr w:type="spellStart"/>
      <w:r w:rsidRPr="0099767C">
        <w:rPr>
          <w:b w:val="0"/>
          <w:lang w:val="cs-CZ"/>
        </w:rPr>
        <w:t>World</w:t>
      </w:r>
      <w:proofErr w:type="spellEnd"/>
      <w:r w:rsidRPr="0099767C">
        <w:rPr>
          <w:b w:val="0"/>
          <w:lang w:val="cs-CZ"/>
        </w:rPr>
        <w:t xml:space="preserve"> </w:t>
      </w:r>
      <w:proofErr w:type="spellStart"/>
      <w:r w:rsidRPr="0099767C">
        <w:rPr>
          <w:b w:val="0"/>
          <w:lang w:val="cs-CZ"/>
        </w:rPr>
        <w:t>stage</w:t>
      </w:r>
      <w:proofErr w:type="spellEnd"/>
      <w:r w:rsidRPr="0099767C">
        <w:rPr>
          <w:b w:val="0"/>
          <w:lang w:val="cs-CZ"/>
        </w:rPr>
        <w:t xml:space="preserve"> České spořitelny, která </w:t>
      </w:r>
      <w:r>
        <w:rPr>
          <w:b w:val="0"/>
          <w:lang w:val="cs-CZ"/>
        </w:rPr>
        <w:t xml:space="preserve">přinese nabídku </w:t>
      </w:r>
      <w:r w:rsidRPr="0099767C">
        <w:rPr>
          <w:b w:val="0"/>
          <w:lang w:val="cs-CZ"/>
        </w:rPr>
        <w:t>různ</w:t>
      </w:r>
      <w:r>
        <w:rPr>
          <w:b w:val="0"/>
          <w:lang w:val="cs-CZ"/>
        </w:rPr>
        <w:t>ých</w:t>
      </w:r>
      <w:r w:rsidRPr="0099767C">
        <w:rPr>
          <w:b w:val="0"/>
          <w:lang w:val="cs-CZ"/>
        </w:rPr>
        <w:t xml:space="preserve"> žánr</w:t>
      </w:r>
      <w:r>
        <w:rPr>
          <w:b w:val="0"/>
          <w:lang w:val="cs-CZ"/>
        </w:rPr>
        <w:t>ů</w:t>
      </w:r>
      <w:r w:rsidRPr="0099767C">
        <w:rPr>
          <w:b w:val="0"/>
          <w:lang w:val="cs-CZ"/>
        </w:rPr>
        <w:t xml:space="preserve"> </w:t>
      </w:r>
      <w:proofErr w:type="spellStart"/>
      <w:r w:rsidRPr="0099767C">
        <w:rPr>
          <w:b w:val="0"/>
          <w:lang w:val="cs-CZ"/>
        </w:rPr>
        <w:t>world</w:t>
      </w:r>
      <w:proofErr w:type="spellEnd"/>
      <w:r w:rsidRPr="0099767C">
        <w:rPr>
          <w:b w:val="0"/>
          <w:lang w:val="cs-CZ"/>
        </w:rPr>
        <w:t xml:space="preserve"> music od polského folklóru přes </w:t>
      </w:r>
      <w:proofErr w:type="spellStart"/>
      <w:r w:rsidRPr="0099767C">
        <w:rPr>
          <w:b w:val="0"/>
          <w:lang w:val="cs-CZ"/>
        </w:rPr>
        <w:t>klezmer</w:t>
      </w:r>
      <w:proofErr w:type="spellEnd"/>
      <w:r w:rsidRPr="0099767C">
        <w:rPr>
          <w:b w:val="0"/>
          <w:lang w:val="cs-CZ"/>
        </w:rPr>
        <w:t xml:space="preserve">, španělský temperament až po africké vlivy. </w:t>
      </w:r>
    </w:p>
    <w:p w:rsidR="00102586" w:rsidRPr="0099767C" w:rsidRDefault="00102586" w:rsidP="00102586">
      <w:pPr>
        <w:rPr>
          <w:lang w:val="cs-CZ"/>
        </w:rPr>
      </w:pPr>
      <w:r w:rsidRPr="0099767C">
        <w:rPr>
          <w:b w:val="0"/>
          <w:lang w:val="cs-CZ"/>
        </w:rPr>
        <w:t xml:space="preserve">Program open air části festivalu bude </w:t>
      </w:r>
      <w:r>
        <w:rPr>
          <w:b w:val="0"/>
          <w:lang w:val="cs-CZ"/>
        </w:rPr>
        <w:t xml:space="preserve">připomínat </w:t>
      </w:r>
      <w:r w:rsidRPr="0099767C">
        <w:rPr>
          <w:b w:val="0"/>
          <w:lang w:val="cs-CZ"/>
        </w:rPr>
        <w:t xml:space="preserve">hudební maratón, protože i </w:t>
      </w:r>
      <w:r w:rsidR="00CB7BB3">
        <w:rPr>
          <w:b w:val="0"/>
          <w:lang w:val="cs-CZ"/>
        </w:rPr>
        <w:t>rekreační hudební</w:t>
      </w:r>
      <w:r w:rsidRPr="0099767C">
        <w:rPr>
          <w:b w:val="0"/>
          <w:lang w:val="cs-CZ"/>
        </w:rPr>
        <w:t xml:space="preserve"> </w:t>
      </w:r>
      <w:r w:rsidR="00CB7BB3">
        <w:rPr>
          <w:b w:val="0"/>
          <w:lang w:val="cs-CZ"/>
        </w:rPr>
        <w:t>fanoušci</w:t>
      </w:r>
      <w:r w:rsidRPr="0099767C">
        <w:rPr>
          <w:b w:val="0"/>
          <w:lang w:val="cs-CZ"/>
        </w:rPr>
        <w:t xml:space="preserve"> budou mít velké dilema, jak stihnout všechny zajímavé kapely a projekty. </w:t>
      </w:r>
      <w:r>
        <w:rPr>
          <w:b w:val="0"/>
          <w:lang w:val="cs-CZ"/>
        </w:rPr>
        <w:t>Největšími lákadly v</w:t>
      </w:r>
      <w:r w:rsidRPr="0099767C">
        <w:rPr>
          <w:b w:val="0"/>
          <w:lang w:val="cs-CZ"/>
        </w:rPr>
        <w:t xml:space="preserve"> Kinského zahradě </w:t>
      </w:r>
      <w:r>
        <w:rPr>
          <w:b w:val="0"/>
          <w:lang w:val="cs-CZ"/>
        </w:rPr>
        <w:t xml:space="preserve">pravděpodobně </w:t>
      </w:r>
      <w:r w:rsidRPr="0099767C">
        <w:rPr>
          <w:b w:val="0"/>
          <w:lang w:val="cs-CZ"/>
        </w:rPr>
        <w:t>bud</w:t>
      </w:r>
      <w:r>
        <w:rPr>
          <w:b w:val="0"/>
          <w:lang w:val="cs-CZ"/>
        </w:rPr>
        <w:t>e</w:t>
      </w:r>
      <w:r w:rsidRPr="0099767C">
        <w:rPr>
          <w:b w:val="0"/>
          <w:lang w:val="cs-CZ"/>
        </w:rPr>
        <w:t xml:space="preserve"> </w:t>
      </w:r>
      <w:proofErr w:type="spellStart"/>
      <w:r w:rsidRPr="0099767C">
        <w:rPr>
          <w:b w:val="0"/>
          <w:lang w:val="cs-CZ"/>
        </w:rPr>
        <w:t>hipsterská</w:t>
      </w:r>
      <w:proofErr w:type="spellEnd"/>
      <w:r w:rsidRPr="0099767C">
        <w:rPr>
          <w:b w:val="0"/>
          <w:lang w:val="cs-CZ"/>
        </w:rPr>
        <w:t xml:space="preserve"> princezna </w:t>
      </w:r>
      <w:proofErr w:type="spellStart"/>
      <w:r w:rsidRPr="00032591">
        <w:rPr>
          <w:lang w:val="cs-CZ"/>
        </w:rPr>
        <w:t>Princess</w:t>
      </w:r>
      <w:proofErr w:type="spellEnd"/>
      <w:r w:rsidRPr="00032591">
        <w:rPr>
          <w:lang w:val="cs-CZ"/>
        </w:rPr>
        <w:t xml:space="preserve"> </w:t>
      </w:r>
      <w:proofErr w:type="spellStart"/>
      <w:r w:rsidRPr="00032591">
        <w:rPr>
          <w:lang w:val="cs-CZ"/>
        </w:rPr>
        <w:t>Chelsea</w:t>
      </w:r>
      <w:proofErr w:type="spellEnd"/>
      <w:r w:rsidRPr="0099767C">
        <w:rPr>
          <w:b w:val="0"/>
          <w:lang w:val="cs-CZ"/>
        </w:rPr>
        <w:t xml:space="preserve">, stále oblíbenější </w:t>
      </w:r>
      <w:proofErr w:type="spellStart"/>
      <w:r w:rsidRPr="0099767C">
        <w:rPr>
          <w:b w:val="0"/>
          <w:lang w:val="cs-CZ"/>
        </w:rPr>
        <w:t>indiero</w:t>
      </w:r>
      <w:r>
        <w:rPr>
          <w:b w:val="0"/>
          <w:lang w:val="cs-CZ"/>
        </w:rPr>
        <w:t>c</w:t>
      </w:r>
      <w:r w:rsidRPr="0099767C">
        <w:rPr>
          <w:b w:val="0"/>
          <w:lang w:val="cs-CZ"/>
        </w:rPr>
        <w:t>keři</w:t>
      </w:r>
      <w:proofErr w:type="spellEnd"/>
      <w:r w:rsidRPr="0099767C">
        <w:rPr>
          <w:b w:val="0"/>
          <w:lang w:val="cs-CZ"/>
        </w:rPr>
        <w:t xml:space="preserve"> </w:t>
      </w:r>
      <w:proofErr w:type="spellStart"/>
      <w:proofErr w:type="gramStart"/>
      <w:r w:rsidRPr="00032591">
        <w:rPr>
          <w:lang w:val="cs-CZ"/>
        </w:rPr>
        <w:t>Citizens</w:t>
      </w:r>
      <w:proofErr w:type="spellEnd"/>
      <w:r w:rsidR="00032591" w:rsidRPr="00032591">
        <w:rPr>
          <w:lang w:val="cs-CZ"/>
        </w:rPr>
        <w:t>!</w:t>
      </w:r>
      <w:r w:rsidRPr="0099767C">
        <w:rPr>
          <w:b w:val="0"/>
          <w:lang w:val="cs-CZ"/>
        </w:rPr>
        <w:t xml:space="preserve"> a jejich</w:t>
      </w:r>
      <w:proofErr w:type="gramEnd"/>
      <w:r w:rsidRPr="0099767C">
        <w:rPr>
          <w:b w:val="0"/>
          <w:lang w:val="cs-CZ"/>
        </w:rPr>
        <w:t xml:space="preserve"> izraelská konkurence </w:t>
      </w:r>
      <w:proofErr w:type="spellStart"/>
      <w:r w:rsidRPr="00032591">
        <w:rPr>
          <w:lang w:val="cs-CZ"/>
        </w:rPr>
        <w:t>Acollective</w:t>
      </w:r>
      <w:proofErr w:type="spellEnd"/>
      <w:r w:rsidRPr="0099767C">
        <w:rPr>
          <w:b w:val="0"/>
          <w:lang w:val="cs-CZ"/>
        </w:rPr>
        <w:t xml:space="preserve">, rozverní </w:t>
      </w:r>
      <w:proofErr w:type="spellStart"/>
      <w:r w:rsidRPr="00032591">
        <w:rPr>
          <w:lang w:val="cs-CZ"/>
        </w:rPr>
        <w:t>We</w:t>
      </w:r>
      <w:proofErr w:type="spellEnd"/>
      <w:r w:rsidRPr="00032591">
        <w:rPr>
          <w:lang w:val="cs-CZ"/>
        </w:rPr>
        <w:t xml:space="preserve"> </w:t>
      </w:r>
      <w:proofErr w:type="spellStart"/>
      <w:r w:rsidRPr="00032591">
        <w:rPr>
          <w:lang w:val="cs-CZ"/>
        </w:rPr>
        <w:t>Were</w:t>
      </w:r>
      <w:proofErr w:type="spellEnd"/>
      <w:r w:rsidRPr="00032591">
        <w:rPr>
          <w:lang w:val="cs-CZ"/>
        </w:rPr>
        <w:t xml:space="preserve"> Evergreen</w:t>
      </w:r>
      <w:r w:rsidRPr="0099767C">
        <w:rPr>
          <w:b w:val="0"/>
          <w:lang w:val="cs-CZ"/>
        </w:rPr>
        <w:t xml:space="preserve"> a špička české nezávislé scény v čele s </w:t>
      </w:r>
      <w:proofErr w:type="spellStart"/>
      <w:r w:rsidRPr="00032591">
        <w:rPr>
          <w:lang w:val="cs-CZ"/>
        </w:rPr>
        <w:t>Midi</w:t>
      </w:r>
      <w:proofErr w:type="spellEnd"/>
      <w:r w:rsidRPr="00032591">
        <w:rPr>
          <w:lang w:val="cs-CZ"/>
        </w:rPr>
        <w:t xml:space="preserve"> Lidi</w:t>
      </w:r>
      <w:r w:rsidRPr="0099767C">
        <w:rPr>
          <w:b w:val="0"/>
          <w:lang w:val="cs-CZ"/>
        </w:rPr>
        <w:t xml:space="preserve"> a </w:t>
      </w:r>
      <w:r w:rsidRPr="00032591">
        <w:rPr>
          <w:lang w:val="cs-CZ"/>
        </w:rPr>
        <w:t>Zrní</w:t>
      </w:r>
      <w:r w:rsidRPr="0099767C">
        <w:rPr>
          <w:b w:val="0"/>
          <w:lang w:val="cs-CZ"/>
        </w:rPr>
        <w:t xml:space="preserve">. </w:t>
      </w:r>
    </w:p>
    <w:p w:rsidR="00102586" w:rsidRPr="0099767C" w:rsidRDefault="00102586" w:rsidP="00102586">
      <w:pPr>
        <w:rPr>
          <w:b w:val="0"/>
          <w:lang w:val="cs-CZ"/>
        </w:rPr>
      </w:pPr>
      <w:r w:rsidRPr="0099767C">
        <w:rPr>
          <w:b w:val="0"/>
          <w:lang w:val="cs-CZ"/>
        </w:rPr>
        <w:t xml:space="preserve">Hudební bloky, na které jsou diváci zvyklí už z minulých let, letos </w:t>
      </w:r>
      <w:r>
        <w:rPr>
          <w:b w:val="0"/>
          <w:lang w:val="cs-CZ"/>
        </w:rPr>
        <w:t>hrají ještě větší roli</w:t>
      </w:r>
      <w:r w:rsidRPr="0099767C">
        <w:rPr>
          <w:b w:val="0"/>
          <w:lang w:val="cs-CZ"/>
        </w:rPr>
        <w:t xml:space="preserve">. Nejvýraznější je blok sedmi jeruzalémských kapel, pojmenovaný podle tamějšího klubu </w:t>
      </w:r>
      <w:proofErr w:type="spellStart"/>
      <w:r w:rsidRPr="00032591">
        <w:rPr>
          <w:lang w:val="cs-CZ"/>
        </w:rPr>
        <w:t>Yellow</w:t>
      </w:r>
      <w:proofErr w:type="spellEnd"/>
      <w:r w:rsidRPr="00032591">
        <w:rPr>
          <w:lang w:val="cs-CZ"/>
        </w:rPr>
        <w:t xml:space="preserve"> </w:t>
      </w:r>
      <w:proofErr w:type="spellStart"/>
      <w:r w:rsidRPr="00032591">
        <w:rPr>
          <w:lang w:val="cs-CZ"/>
        </w:rPr>
        <w:t>Submarine</w:t>
      </w:r>
      <w:proofErr w:type="spellEnd"/>
      <w:r w:rsidRPr="00032591">
        <w:rPr>
          <w:lang w:val="cs-CZ"/>
        </w:rPr>
        <w:t xml:space="preserve"> Club </w:t>
      </w:r>
      <w:proofErr w:type="spellStart"/>
      <w:r w:rsidRPr="00032591">
        <w:rPr>
          <w:lang w:val="cs-CZ"/>
        </w:rPr>
        <w:t>Infusion</w:t>
      </w:r>
      <w:proofErr w:type="spellEnd"/>
      <w:r w:rsidRPr="0099767C">
        <w:rPr>
          <w:b w:val="0"/>
          <w:lang w:val="cs-CZ"/>
        </w:rPr>
        <w:t xml:space="preserve">. Další bloky jsou polsko-východní, skandinávský a rakouský. Na domácí scénu se zaměřuje festivalové </w:t>
      </w:r>
      <w:r w:rsidRPr="00032591">
        <w:rPr>
          <w:lang w:val="cs-CZ"/>
        </w:rPr>
        <w:t>Desatero</w:t>
      </w:r>
      <w:r w:rsidRPr="0099767C">
        <w:rPr>
          <w:b w:val="0"/>
          <w:lang w:val="cs-CZ"/>
        </w:rPr>
        <w:t xml:space="preserve">, které obsahuje výběr deseti oblíbených kapel organizátorů. V pátek bude Petřín patřit oslavě nedožitých 80. narozenin </w:t>
      </w:r>
      <w:r w:rsidRPr="00032591">
        <w:rPr>
          <w:lang w:val="cs-CZ"/>
        </w:rPr>
        <w:t>Olgy Havlové</w:t>
      </w:r>
      <w:r w:rsidRPr="0099767C">
        <w:rPr>
          <w:b w:val="0"/>
          <w:lang w:val="cs-CZ"/>
        </w:rPr>
        <w:t xml:space="preserve"> a v sobotu jedinečnému projektu </w:t>
      </w:r>
      <w:r w:rsidRPr="00032591">
        <w:rPr>
          <w:lang w:val="cs-CZ"/>
        </w:rPr>
        <w:t>Chicago Prague Blues band</w:t>
      </w:r>
      <w:r w:rsidRPr="0099767C">
        <w:rPr>
          <w:b w:val="0"/>
          <w:lang w:val="cs-CZ"/>
        </w:rPr>
        <w:t xml:space="preserve">. Stejně jako v minulých letech najdou příznivci jazzu své útočiště v klubu </w:t>
      </w:r>
      <w:proofErr w:type="spellStart"/>
      <w:r w:rsidRPr="0099767C">
        <w:rPr>
          <w:b w:val="0"/>
          <w:lang w:val="cs-CZ"/>
        </w:rPr>
        <w:t>JazzDock</w:t>
      </w:r>
      <w:proofErr w:type="spellEnd"/>
      <w:r w:rsidRPr="0099767C">
        <w:rPr>
          <w:b w:val="0"/>
          <w:lang w:val="cs-CZ"/>
        </w:rPr>
        <w:t xml:space="preserve">, kde bude Český rozhlas Jazz </w:t>
      </w:r>
      <w:proofErr w:type="spellStart"/>
      <w:r w:rsidRPr="0099767C">
        <w:rPr>
          <w:b w:val="0"/>
          <w:lang w:val="cs-CZ"/>
        </w:rPr>
        <w:t>stage</w:t>
      </w:r>
      <w:proofErr w:type="spellEnd"/>
      <w:r w:rsidRPr="0099767C">
        <w:rPr>
          <w:b w:val="0"/>
          <w:lang w:val="cs-CZ"/>
        </w:rPr>
        <w:t>.</w:t>
      </w:r>
    </w:p>
    <w:p w:rsidR="00032591" w:rsidRDefault="00102586" w:rsidP="00102586">
      <w:pPr>
        <w:pStyle w:val="Normln1"/>
        <w:spacing w:line="240" w:lineRule="auto"/>
        <w:jc w:val="both"/>
        <w:rPr>
          <w:sz w:val="24"/>
        </w:rPr>
      </w:pPr>
      <w:r w:rsidRPr="0099767C">
        <w:rPr>
          <w:sz w:val="24"/>
        </w:rPr>
        <w:t xml:space="preserve">Scénami pod širým nebem to ale letos nekončí a </w:t>
      </w:r>
      <w:r w:rsidRPr="0099767C">
        <w:rPr>
          <w:b/>
          <w:sz w:val="24"/>
        </w:rPr>
        <w:t>podesáté se hraje i po desáté</w:t>
      </w:r>
      <w:r w:rsidRPr="0099767C">
        <w:rPr>
          <w:sz w:val="24"/>
        </w:rPr>
        <w:t>. Pořadatelé připravili stejně nabitý program i po 22</w:t>
      </w:r>
      <w:r>
        <w:rPr>
          <w:sz w:val="24"/>
        </w:rPr>
        <w:t xml:space="preserve">. </w:t>
      </w:r>
      <w:r w:rsidRPr="0099767C">
        <w:rPr>
          <w:sz w:val="24"/>
        </w:rPr>
        <w:t>h</w:t>
      </w:r>
      <w:r>
        <w:rPr>
          <w:sz w:val="24"/>
        </w:rPr>
        <w:t>odině</w:t>
      </w:r>
      <w:r w:rsidRPr="0099767C">
        <w:rPr>
          <w:sz w:val="24"/>
        </w:rPr>
        <w:t xml:space="preserve">, který probíhá hned v deseti klubech! </w:t>
      </w:r>
      <w:r>
        <w:rPr>
          <w:sz w:val="24"/>
        </w:rPr>
        <w:t>N</w:t>
      </w:r>
      <w:r w:rsidRPr="0099767C">
        <w:rPr>
          <w:sz w:val="24"/>
        </w:rPr>
        <w:t xml:space="preserve">amátkou </w:t>
      </w:r>
      <w:r>
        <w:rPr>
          <w:sz w:val="24"/>
        </w:rPr>
        <w:t xml:space="preserve">uveďme, že mezi vystupujícími bude </w:t>
      </w:r>
      <w:r w:rsidRPr="0099767C">
        <w:rPr>
          <w:sz w:val="24"/>
        </w:rPr>
        <w:t xml:space="preserve">ambientní producent </w:t>
      </w:r>
      <w:r w:rsidRPr="0099767C">
        <w:rPr>
          <w:b/>
          <w:sz w:val="24"/>
        </w:rPr>
        <w:t>Sun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</w:t>
      </w:r>
      <w:r w:rsidRPr="0099767C">
        <w:rPr>
          <w:b/>
          <w:sz w:val="24"/>
        </w:rPr>
        <w:t>litters</w:t>
      </w:r>
      <w:proofErr w:type="spellEnd"/>
      <w:r w:rsidRPr="0099767C">
        <w:rPr>
          <w:sz w:val="24"/>
        </w:rPr>
        <w:t xml:space="preserve"> </w:t>
      </w:r>
      <w:r>
        <w:rPr>
          <w:sz w:val="24"/>
        </w:rPr>
        <w:t>a</w:t>
      </w:r>
      <w:r w:rsidRPr="0099767C">
        <w:rPr>
          <w:sz w:val="24"/>
        </w:rPr>
        <w:t xml:space="preserve">nebo původem španělský producent </w:t>
      </w:r>
      <w:proofErr w:type="spellStart"/>
      <w:r w:rsidRPr="0099767C">
        <w:rPr>
          <w:b/>
          <w:sz w:val="24"/>
        </w:rPr>
        <w:t>Filastine</w:t>
      </w:r>
      <w:proofErr w:type="spellEnd"/>
      <w:r w:rsidRPr="0099767C">
        <w:rPr>
          <w:sz w:val="24"/>
        </w:rPr>
        <w:t xml:space="preserve">, který se objevil i v hledáčku kultovního hudebního serveru </w:t>
      </w:r>
      <w:proofErr w:type="spellStart"/>
      <w:r w:rsidRPr="0099767C">
        <w:rPr>
          <w:sz w:val="24"/>
        </w:rPr>
        <w:t>Pitchfork</w:t>
      </w:r>
      <w:proofErr w:type="spellEnd"/>
      <w:r w:rsidRPr="0099767C">
        <w:rPr>
          <w:sz w:val="24"/>
        </w:rPr>
        <w:t xml:space="preserve">. Fanoušky elektronické hudby potěší premiéra švédského projektu </w:t>
      </w:r>
    </w:p>
    <w:p w:rsidR="00032591" w:rsidRDefault="00032591" w:rsidP="00102586">
      <w:pPr>
        <w:pStyle w:val="Normln1"/>
        <w:spacing w:line="240" w:lineRule="auto"/>
        <w:jc w:val="both"/>
        <w:rPr>
          <w:sz w:val="24"/>
        </w:rPr>
      </w:pPr>
    </w:p>
    <w:p w:rsidR="00102586" w:rsidRDefault="00102586" w:rsidP="00102586">
      <w:pPr>
        <w:pStyle w:val="Normln1"/>
        <w:spacing w:line="240" w:lineRule="auto"/>
        <w:jc w:val="both"/>
        <w:rPr>
          <w:sz w:val="24"/>
        </w:rPr>
      </w:pPr>
      <w:proofErr w:type="spellStart"/>
      <w:r w:rsidRPr="0099767C">
        <w:rPr>
          <w:b/>
          <w:sz w:val="24"/>
        </w:rPr>
        <w:t>Slagsmålsklubben</w:t>
      </w:r>
      <w:proofErr w:type="spellEnd"/>
      <w:r w:rsidRPr="0099767C">
        <w:rPr>
          <w:sz w:val="24"/>
        </w:rPr>
        <w:t xml:space="preserve">, který si libuje v hravém 8bitovém zvuku. Po nabitém evropském turné a zastávce na veleslavném festivalu </w:t>
      </w:r>
      <w:proofErr w:type="spellStart"/>
      <w:r w:rsidRPr="0099767C">
        <w:rPr>
          <w:sz w:val="24"/>
        </w:rPr>
        <w:t>Primavera</w:t>
      </w:r>
      <w:proofErr w:type="spellEnd"/>
      <w:r w:rsidRPr="0099767C">
        <w:rPr>
          <w:sz w:val="24"/>
        </w:rPr>
        <w:t xml:space="preserve"> se v Praze zastaví rakouská kapela </w:t>
      </w:r>
      <w:r w:rsidRPr="0099767C">
        <w:rPr>
          <w:b/>
          <w:sz w:val="24"/>
        </w:rPr>
        <w:t xml:space="preserve">Gin </w:t>
      </w:r>
      <w:proofErr w:type="spellStart"/>
      <w:r w:rsidRPr="0099767C">
        <w:rPr>
          <w:b/>
          <w:sz w:val="24"/>
        </w:rPr>
        <w:t>Ga</w:t>
      </w:r>
      <w:proofErr w:type="spellEnd"/>
      <w:r w:rsidRPr="0099767C">
        <w:rPr>
          <w:sz w:val="24"/>
        </w:rPr>
        <w:t>, která bývá přirovnávána k </w:t>
      </w:r>
      <w:proofErr w:type="spellStart"/>
      <w:r w:rsidRPr="0099767C">
        <w:rPr>
          <w:sz w:val="24"/>
        </w:rPr>
        <w:t>Ar</w:t>
      </w:r>
      <w:r>
        <w:rPr>
          <w:sz w:val="24"/>
        </w:rPr>
        <w:t>c</w:t>
      </w:r>
      <w:r w:rsidRPr="0099767C">
        <w:rPr>
          <w:sz w:val="24"/>
        </w:rPr>
        <w:t>ade</w:t>
      </w:r>
      <w:proofErr w:type="spellEnd"/>
      <w:r w:rsidRPr="0099767C">
        <w:rPr>
          <w:sz w:val="24"/>
        </w:rPr>
        <w:t xml:space="preserve"> </w:t>
      </w:r>
      <w:proofErr w:type="spellStart"/>
      <w:r w:rsidRPr="0099767C">
        <w:rPr>
          <w:sz w:val="24"/>
        </w:rPr>
        <w:t>Fire</w:t>
      </w:r>
      <w:proofErr w:type="spellEnd"/>
      <w:r w:rsidRPr="0099767C">
        <w:rPr>
          <w:sz w:val="24"/>
        </w:rPr>
        <w:t xml:space="preserve">. Dánský mix </w:t>
      </w:r>
      <w:proofErr w:type="spellStart"/>
      <w:r w:rsidRPr="0099767C">
        <w:rPr>
          <w:sz w:val="24"/>
        </w:rPr>
        <w:t>klezmeru</w:t>
      </w:r>
      <w:proofErr w:type="spellEnd"/>
      <w:r w:rsidRPr="0099767C">
        <w:rPr>
          <w:sz w:val="24"/>
        </w:rPr>
        <w:t xml:space="preserve">, roku a folku přiveze </w:t>
      </w:r>
      <w:proofErr w:type="spellStart"/>
      <w:r w:rsidRPr="0099767C">
        <w:rPr>
          <w:b/>
          <w:sz w:val="24"/>
        </w:rPr>
        <w:t>Dánjal</w:t>
      </w:r>
      <w:proofErr w:type="spellEnd"/>
      <w:r w:rsidRPr="0099767C">
        <w:rPr>
          <w:sz w:val="24"/>
        </w:rPr>
        <w:t>.</w:t>
      </w:r>
      <w:r>
        <w:rPr>
          <w:sz w:val="24"/>
        </w:rPr>
        <w:t xml:space="preserve"> </w:t>
      </w:r>
    </w:p>
    <w:p w:rsidR="001D476A" w:rsidRDefault="001D476A" w:rsidP="005003D4">
      <w:pPr>
        <w:pStyle w:val="Normln1"/>
        <w:spacing w:line="240" w:lineRule="auto"/>
        <w:jc w:val="both"/>
        <w:rPr>
          <w:sz w:val="24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3236"/>
        <w:gridCol w:w="3082"/>
        <w:gridCol w:w="2970"/>
      </w:tblGrid>
      <w:tr w:rsidR="002009B5" w:rsidTr="001D476A">
        <w:trPr>
          <w:trHeight w:val="446"/>
        </w:trPr>
        <w:tc>
          <w:tcPr>
            <w:tcW w:w="0" w:type="auto"/>
          </w:tcPr>
          <w:p w:rsidR="002009B5" w:rsidRDefault="002009B5">
            <w:pPr>
              <w:rPr>
                <w:lang w:val="cs-CZ"/>
              </w:rPr>
            </w:pPr>
            <w:r>
              <w:rPr>
                <w:lang w:val="cs-CZ"/>
              </w:rPr>
              <w:t xml:space="preserve">Hlavní Česká spořitelna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</w:p>
        </w:tc>
        <w:tc>
          <w:tcPr>
            <w:tcW w:w="3082" w:type="dxa"/>
          </w:tcPr>
          <w:p w:rsidR="002009B5" w:rsidRDefault="002009B5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Radio</w:t>
            </w:r>
            <w:proofErr w:type="spellEnd"/>
            <w:r>
              <w:rPr>
                <w:lang w:val="cs-CZ"/>
              </w:rPr>
              <w:t xml:space="preserve"> 1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</w:p>
        </w:tc>
        <w:tc>
          <w:tcPr>
            <w:tcW w:w="2970" w:type="dxa"/>
          </w:tcPr>
          <w:p w:rsidR="002009B5" w:rsidRDefault="002009B5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World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  <w:r>
              <w:rPr>
                <w:lang w:val="cs-CZ"/>
              </w:rPr>
              <w:t xml:space="preserve"> České spořitelny</w:t>
            </w:r>
          </w:p>
        </w:tc>
      </w:tr>
      <w:tr w:rsidR="002009B5" w:rsidTr="001D476A">
        <w:trPr>
          <w:trHeight w:val="3716"/>
        </w:trPr>
        <w:tc>
          <w:tcPr>
            <w:tcW w:w="0" w:type="auto"/>
          </w:tcPr>
          <w:p w:rsidR="00D346EA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Acollective</w:t>
            </w:r>
            <w:proofErr w:type="spellEnd"/>
            <w:r>
              <w:rPr>
                <w:lang w:val="cs-CZ"/>
              </w:rPr>
              <w:t xml:space="preserve"> (IL)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Citizens</w:t>
            </w:r>
            <w:proofErr w:type="spellEnd"/>
            <w:r w:rsidR="00102586">
              <w:rPr>
                <w:lang w:val="cs-CZ"/>
              </w:rPr>
              <w:t>!</w:t>
            </w:r>
            <w:r>
              <w:rPr>
                <w:lang w:val="cs-CZ"/>
              </w:rPr>
              <w:t xml:space="preserve"> (UK)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Čokovoko</w:t>
            </w:r>
            <w:proofErr w:type="spellEnd"/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Mount </w:t>
            </w:r>
            <w:proofErr w:type="spellStart"/>
            <w:r>
              <w:rPr>
                <w:lang w:val="cs-CZ"/>
              </w:rPr>
              <w:t>Stealth</w:t>
            </w:r>
            <w:proofErr w:type="spellEnd"/>
            <w:r>
              <w:rPr>
                <w:lang w:val="cs-CZ"/>
              </w:rPr>
              <w:t xml:space="preserve"> (LUX)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Princess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Chelsea</w:t>
            </w:r>
            <w:proofErr w:type="spellEnd"/>
            <w:r>
              <w:rPr>
                <w:lang w:val="cs-CZ"/>
              </w:rPr>
              <w:t xml:space="preserve"> (NZ)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Sunflower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Caravan</w:t>
            </w:r>
            <w:proofErr w:type="spellEnd"/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Tenfold</w:t>
            </w:r>
            <w:proofErr w:type="spellEnd"/>
            <w:r w:rsidR="00102586">
              <w:rPr>
                <w:lang w:val="cs-CZ"/>
              </w:rPr>
              <w:t xml:space="preserve"> </w:t>
            </w:r>
            <w:proofErr w:type="spellStart"/>
            <w:r w:rsidR="00102586">
              <w:rPr>
                <w:lang w:val="cs-CZ"/>
              </w:rPr>
              <w:t>R</w:t>
            </w:r>
            <w:r>
              <w:rPr>
                <w:lang w:val="cs-CZ"/>
              </w:rPr>
              <w:t>abbit</w:t>
            </w:r>
            <w:proofErr w:type="spellEnd"/>
            <w:r>
              <w:rPr>
                <w:lang w:val="cs-CZ"/>
              </w:rPr>
              <w:t xml:space="preserve"> (EST)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Zrní</w:t>
            </w:r>
          </w:p>
          <w:p w:rsidR="00E25C04" w:rsidRDefault="00E25C04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</w:tc>
        <w:tc>
          <w:tcPr>
            <w:tcW w:w="3082" w:type="dxa"/>
          </w:tcPr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Floex</w:t>
            </w:r>
            <w:proofErr w:type="spellEnd"/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Folo</w:t>
            </w:r>
            <w:proofErr w:type="spellEnd"/>
            <w:r>
              <w:rPr>
                <w:lang w:val="cs-CZ"/>
              </w:rPr>
              <w:t xml:space="preserve"> (IL)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J</w:t>
            </w:r>
          </w:p>
          <w:p w:rsidR="002009B5" w:rsidRDefault="00E25C04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Ja</w:t>
            </w:r>
            <w:r w:rsidR="002009B5">
              <w:rPr>
                <w:lang w:val="cs-CZ"/>
              </w:rPr>
              <w:t xml:space="preserve">mes </w:t>
            </w:r>
            <w:proofErr w:type="spellStart"/>
            <w:r w:rsidR="002009B5">
              <w:rPr>
                <w:lang w:val="cs-CZ"/>
              </w:rPr>
              <w:t>Cook</w:t>
            </w:r>
            <w:proofErr w:type="spellEnd"/>
            <w:r w:rsidR="002009B5">
              <w:rPr>
                <w:lang w:val="cs-CZ"/>
              </w:rPr>
              <w:t xml:space="preserve"> (</w:t>
            </w:r>
            <w:proofErr w:type="gramStart"/>
            <w:r w:rsidR="002009B5">
              <w:rPr>
                <w:lang w:val="cs-CZ"/>
              </w:rPr>
              <w:t>DE</w:t>
            </w:r>
            <w:proofErr w:type="gramEnd"/>
            <w:r w:rsidR="002009B5">
              <w:rPr>
                <w:lang w:val="cs-CZ"/>
              </w:rPr>
              <w:t>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Kazety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Kit</w:t>
            </w:r>
            <w:r w:rsidR="00102586">
              <w:rPr>
                <w:lang w:val="cs-CZ"/>
              </w:rPr>
              <w:t>t</w:t>
            </w:r>
            <w:r>
              <w:rPr>
                <w:lang w:val="cs-CZ"/>
              </w:rPr>
              <w:t>chen</w:t>
            </w:r>
            <w:proofErr w:type="spellEnd"/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Laika </w:t>
            </w:r>
            <w:proofErr w:type="spellStart"/>
            <w:r>
              <w:rPr>
                <w:lang w:val="cs-CZ"/>
              </w:rPr>
              <w:t>Virgin</w:t>
            </w:r>
            <w:proofErr w:type="spellEnd"/>
            <w:r>
              <w:rPr>
                <w:lang w:val="cs-CZ"/>
              </w:rPr>
              <w:t xml:space="preserve"> (EST)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Midi</w:t>
            </w:r>
            <w:proofErr w:type="spellEnd"/>
            <w:r>
              <w:rPr>
                <w:lang w:val="cs-CZ"/>
              </w:rPr>
              <w:t xml:space="preserve"> Lidi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Piano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We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Were</w:t>
            </w:r>
            <w:proofErr w:type="spellEnd"/>
            <w:r>
              <w:rPr>
                <w:lang w:val="cs-CZ"/>
              </w:rPr>
              <w:t xml:space="preserve"> Evergreen (UK)</w:t>
            </w:r>
          </w:p>
          <w:p w:rsidR="001D476A" w:rsidRDefault="001D476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</w:p>
        </w:tc>
        <w:tc>
          <w:tcPr>
            <w:tcW w:w="2970" w:type="dxa"/>
          </w:tcPr>
          <w:p w:rsidR="002009B5" w:rsidRDefault="00102586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33a</w:t>
            </w:r>
            <w:r w:rsidR="002009B5">
              <w:rPr>
                <w:lang w:val="cs-CZ"/>
              </w:rPr>
              <w:t xml:space="preserve"> (GR)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Amariszi</w:t>
            </w:r>
            <w:proofErr w:type="spellEnd"/>
            <w:r>
              <w:rPr>
                <w:lang w:val="cs-CZ"/>
              </w:rPr>
              <w:t xml:space="preserve"> (NL)</w:t>
            </w:r>
          </w:p>
          <w:p w:rsidR="002009B5" w:rsidRDefault="00102586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 w:rsidRPr="00102586">
              <w:rPr>
                <w:lang w:val="cs-CZ"/>
              </w:rPr>
              <w:t>DAgA</w:t>
            </w:r>
            <w:proofErr w:type="spellEnd"/>
            <w:r w:rsidRPr="00102586">
              <w:rPr>
                <w:lang w:val="cs-CZ"/>
              </w:rPr>
              <w:t xml:space="preserve"> </w:t>
            </w:r>
            <w:proofErr w:type="spellStart"/>
            <w:r w:rsidRPr="00102586">
              <w:rPr>
                <w:lang w:val="cs-CZ"/>
              </w:rPr>
              <w:t>DAnA</w:t>
            </w:r>
            <w:proofErr w:type="spellEnd"/>
            <w:r w:rsidR="002009B5">
              <w:rPr>
                <w:lang w:val="cs-CZ"/>
              </w:rPr>
              <w:t xml:space="preserve"> (PL)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Dazkarieh</w:t>
            </w:r>
            <w:proofErr w:type="spellEnd"/>
            <w:r>
              <w:rPr>
                <w:lang w:val="cs-CZ"/>
              </w:rPr>
              <w:t xml:space="preserve"> (PT)</w:t>
            </w:r>
          </w:p>
          <w:p w:rsidR="002009B5" w:rsidRDefault="00102586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J’ali</w:t>
            </w:r>
            <w:proofErr w:type="spellEnd"/>
            <w:r>
              <w:rPr>
                <w:lang w:val="cs-CZ"/>
              </w:rPr>
              <w:t xml:space="preserve"> Ense</w:t>
            </w:r>
            <w:r w:rsidR="002009B5">
              <w:rPr>
                <w:lang w:val="cs-CZ"/>
              </w:rPr>
              <w:t>mble (IL)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Planeta Lem (ESP)</w:t>
            </w:r>
          </w:p>
          <w:p w:rsidR="002009B5" w:rsidRDefault="00102586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Volosi</w:t>
            </w:r>
            <w:proofErr w:type="spellEnd"/>
            <w:r w:rsidR="002009B5">
              <w:rPr>
                <w:lang w:val="cs-CZ"/>
              </w:rPr>
              <w:t xml:space="preserve"> (PL)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Zakopower</w:t>
            </w:r>
            <w:proofErr w:type="spellEnd"/>
            <w:r>
              <w:rPr>
                <w:lang w:val="cs-CZ"/>
              </w:rPr>
              <w:t xml:space="preserve"> (PL)</w:t>
            </w:r>
          </w:p>
          <w:p w:rsidR="001D476A" w:rsidRDefault="001D476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  <w:p w:rsidR="002009B5" w:rsidRDefault="002009B5" w:rsidP="00D346EA">
            <w:pPr>
              <w:spacing w:after="0" w:line="276" w:lineRule="auto"/>
              <w:rPr>
                <w:lang w:val="cs-CZ"/>
              </w:rPr>
            </w:pPr>
          </w:p>
        </w:tc>
      </w:tr>
    </w:tbl>
    <w:p w:rsidR="009B5575" w:rsidRPr="0099767C" w:rsidRDefault="009B5575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7"/>
        <w:gridCol w:w="2518"/>
        <w:gridCol w:w="3713"/>
      </w:tblGrid>
      <w:tr w:rsidR="00D346EA" w:rsidTr="002009B5">
        <w:tc>
          <w:tcPr>
            <w:tcW w:w="0" w:type="auto"/>
          </w:tcPr>
          <w:p w:rsidR="00D346EA" w:rsidRDefault="00D346EA">
            <w:pPr>
              <w:spacing w:after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Garage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</w:p>
        </w:tc>
        <w:tc>
          <w:tcPr>
            <w:tcW w:w="0" w:type="auto"/>
          </w:tcPr>
          <w:p w:rsidR="00D346EA" w:rsidRDefault="00D346EA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 xml:space="preserve">Folk </w:t>
            </w:r>
            <w:r w:rsidR="00E25C04">
              <w:t>&amp;</w:t>
            </w:r>
            <w:r w:rsidR="00E25C04">
              <w:rPr>
                <w:lang w:val="cs-CZ"/>
              </w:rPr>
              <w:t xml:space="preserve"> open </w:t>
            </w:r>
            <w:proofErr w:type="spellStart"/>
            <w:r w:rsidR="00E25C04">
              <w:rPr>
                <w:lang w:val="cs-CZ"/>
              </w:rPr>
              <w:t>mike</w:t>
            </w:r>
            <w:proofErr w:type="spellEnd"/>
            <w:r w:rsidR="00E25C04"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</w:p>
        </w:tc>
        <w:tc>
          <w:tcPr>
            <w:tcW w:w="0" w:type="auto"/>
          </w:tcPr>
          <w:p w:rsidR="00D346EA" w:rsidRDefault="00D346EA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 xml:space="preserve">Jazz </w:t>
            </w:r>
            <w:proofErr w:type="spellStart"/>
            <w:r>
              <w:rPr>
                <w:lang w:val="cs-CZ"/>
              </w:rPr>
              <w:t>stage</w:t>
            </w:r>
            <w:proofErr w:type="spellEnd"/>
            <w:r>
              <w:rPr>
                <w:lang w:val="cs-CZ"/>
              </w:rPr>
              <w:t xml:space="preserve"> Českého rozhlasu</w:t>
            </w:r>
          </w:p>
        </w:tc>
      </w:tr>
      <w:tr w:rsidR="00D346EA" w:rsidTr="002009B5">
        <w:tc>
          <w:tcPr>
            <w:tcW w:w="0" w:type="auto"/>
          </w:tcPr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Bitumen Beat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John </w:t>
            </w:r>
            <w:proofErr w:type="spellStart"/>
            <w:r>
              <w:rPr>
                <w:lang w:val="cs-CZ"/>
              </w:rPr>
              <w:t>Primer</w:t>
            </w:r>
            <w:proofErr w:type="spellEnd"/>
            <w:r>
              <w:rPr>
                <w:lang w:val="cs-CZ"/>
              </w:rPr>
              <w:t xml:space="preserve"> (US)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Nylon </w:t>
            </w:r>
            <w:proofErr w:type="spellStart"/>
            <w:r>
              <w:rPr>
                <w:lang w:val="cs-CZ"/>
              </w:rPr>
              <w:t>Jail</w:t>
            </w:r>
            <w:proofErr w:type="spellEnd"/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Plastic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People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of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Universe</w:t>
            </w:r>
            <w:proofErr w:type="spellEnd"/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Prokop, </w:t>
            </w:r>
            <w:proofErr w:type="spellStart"/>
            <w:r>
              <w:rPr>
                <w:lang w:val="cs-CZ"/>
              </w:rPr>
              <w:t>Andršt</w:t>
            </w:r>
            <w:proofErr w:type="spellEnd"/>
            <w:r>
              <w:rPr>
                <w:lang w:val="cs-CZ"/>
              </w:rPr>
              <w:t>, Hrubý trio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Psí Vojáci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Rina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Mushonga</w:t>
            </w:r>
            <w:proofErr w:type="spellEnd"/>
            <w:r>
              <w:rPr>
                <w:lang w:val="cs-CZ"/>
              </w:rPr>
              <w:t xml:space="preserve"> (NL)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Václav Koubek</w:t>
            </w:r>
          </w:p>
          <w:p w:rsidR="00D346EA" w:rsidRDefault="00D346E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Vlasta </w:t>
            </w:r>
            <w:proofErr w:type="spellStart"/>
            <w:r>
              <w:rPr>
                <w:lang w:val="cs-CZ"/>
              </w:rPr>
              <w:t>Třešnák</w:t>
            </w:r>
            <w:proofErr w:type="spellEnd"/>
          </w:p>
          <w:p w:rsidR="001D476A" w:rsidRDefault="001D476A" w:rsidP="00D346EA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  <w:p w:rsidR="00D346EA" w:rsidRDefault="00D346EA" w:rsidP="00D346EA">
            <w:pPr>
              <w:spacing w:after="0"/>
              <w:rPr>
                <w:lang w:val="cs-CZ"/>
              </w:rPr>
            </w:pPr>
          </w:p>
        </w:tc>
        <w:tc>
          <w:tcPr>
            <w:tcW w:w="0" w:type="auto"/>
          </w:tcPr>
          <w:p w:rsidR="00D346EA" w:rsidRDefault="00D346EA" w:rsidP="00102586">
            <w:pPr>
              <w:spacing w:after="0" w:line="276" w:lineRule="auto"/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Cathy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Davey</w:t>
            </w:r>
            <w:proofErr w:type="spellEnd"/>
          </w:p>
          <w:p w:rsidR="00102586" w:rsidRDefault="00102586" w:rsidP="00102586">
            <w:pPr>
              <w:spacing w:after="0" w:line="276" w:lineRule="auto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Jana </w:t>
            </w:r>
            <w:proofErr w:type="spellStart"/>
            <w:r>
              <w:rPr>
                <w:lang w:val="cs-CZ"/>
              </w:rPr>
              <w:t>šteflíčková</w:t>
            </w:r>
            <w:proofErr w:type="spellEnd"/>
          </w:p>
          <w:p w:rsidR="00D346EA" w:rsidRDefault="00D346EA" w:rsidP="00102586">
            <w:pPr>
              <w:spacing w:after="0" w:line="276" w:lineRule="auto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Justin </w:t>
            </w:r>
            <w:proofErr w:type="spellStart"/>
            <w:r>
              <w:rPr>
                <w:lang w:val="cs-CZ"/>
              </w:rPr>
              <w:t>Lavash</w:t>
            </w:r>
            <w:proofErr w:type="spellEnd"/>
          </w:p>
          <w:p w:rsidR="00102586" w:rsidRDefault="00102586" w:rsidP="00102586">
            <w:pPr>
              <w:spacing w:after="0" w:line="276" w:lineRule="auto"/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Kieslowski</w:t>
            </w:r>
            <w:proofErr w:type="spellEnd"/>
          </w:p>
          <w:p w:rsidR="00D346EA" w:rsidRDefault="00D346EA" w:rsidP="00102586">
            <w:pPr>
              <w:spacing w:after="0" w:line="276" w:lineRule="auto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Lucie </w:t>
            </w:r>
            <w:proofErr w:type="spellStart"/>
            <w:r>
              <w:rPr>
                <w:lang w:val="cs-CZ"/>
              </w:rPr>
              <w:t>Redlová</w:t>
            </w:r>
            <w:proofErr w:type="spellEnd"/>
          </w:p>
          <w:p w:rsidR="00102586" w:rsidRDefault="00102586" w:rsidP="00102586">
            <w:pPr>
              <w:spacing w:after="0" w:line="276" w:lineRule="auto"/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Niceland</w:t>
            </w:r>
            <w:proofErr w:type="spellEnd"/>
          </w:p>
          <w:p w:rsidR="00102586" w:rsidRDefault="00102586" w:rsidP="00102586">
            <w:pPr>
              <w:spacing w:after="0" w:line="276" w:lineRule="auto"/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Ocean</w:t>
            </w:r>
            <w:proofErr w:type="spellEnd"/>
            <w:r>
              <w:rPr>
                <w:lang w:val="cs-CZ"/>
              </w:rPr>
              <w:t xml:space="preserve"> versus </w:t>
            </w:r>
            <w:proofErr w:type="spellStart"/>
            <w:r>
              <w:rPr>
                <w:lang w:val="cs-CZ"/>
              </w:rPr>
              <w:t>Daughter</w:t>
            </w:r>
            <w:proofErr w:type="spellEnd"/>
            <w:r>
              <w:rPr>
                <w:lang w:val="cs-CZ"/>
              </w:rPr>
              <w:t xml:space="preserve"> </w:t>
            </w:r>
          </w:p>
          <w:p w:rsidR="001D476A" w:rsidRDefault="001D476A" w:rsidP="00102586">
            <w:pPr>
              <w:spacing w:after="0" w:line="276" w:lineRule="auto"/>
              <w:jc w:val="left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  <w:p w:rsidR="00D346EA" w:rsidRDefault="00D346EA">
            <w:pPr>
              <w:spacing w:after="0"/>
              <w:rPr>
                <w:lang w:val="cs-CZ"/>
              </w:rPr>
            </w:pPr>
          </w:p>
        </w:tc>
        <w:tc>
          <w:tcPr>
            <w:tcW w:w="0" w:type="auto"/>
          </w:tcPr>
          <w:p w:rsidR="00D346EA" w:rsidRDefault="00D346EA" w:rsidP="00102586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Noční optika</w:t>
            </w:r>
          </w:p>
          <w:p w:rsidR="00D346EA" w:rsidRDefault="00D346EA" w:rsidP="00102586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Ondřej Galuška </w:t>
            </w:r>
            <w:r>
              <w:t>&amp;</w:t>
            </w:r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Odd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Quartet</w:t>
            </w:r>
            <w:proofErr w:type="spellEnd"/>
          </w:p>
          <w:p w:rsidR="00D346EA" w:rsidRDefault="00D346EA" w:rsidP="00102586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Didrik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Ingvaldsen</w:t>
            </w:r>
            <w:proofErr w:type="spellEnd"/>
            <w:r>
              <w:rPr>
                <w:lang w:val="cs-CZ"/>
              </w:rPr>
              <w:t xml:space="preserve"> </w:t>
            </w:r>
            <w:r>
              <w:t>&amp;</w:t>
            </w:r>
            <w:r>
              <w:rPr>
                <w:lang w:val="cs-CZ"/>
              </w:rPr>
              <w:t xml:space="preserve"> NOCZ </w:t>
            </w:r>
            <w:proofErr w:type="spellStart"/>
            <w:r>
              <w:rPr>
                <w:lang w:val="cs-CZ"/>
              </w:rPr>
              <w:t>Quartet</w:t>
            </w:r>
            <w:proofErr w:type="spellEnd"/>
          </w:p>
          <w:p w:rsidR="001D476A" w:rsidRDefault="001D476A" w:rsidP="00102586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>A další</w:t>
            </w:r>
          </w:p>
          <w:p w:rsidR="00D346EA" w:rsidRPr="00D346EA" w:rsidRDefault="00D346EA">
            <w:pPr>
              <w:spacing w:after="0"/>
              <w:rPr>
                <w:lang w:val="cs-CZ"/>
              </w:rPr>
            </w:pPr>
          </w:p>
        </w:tc>
      </w:tr>
    </w:tbl>
    <w:p w:rsidR="009B5575" w:rsidRPr="0099767C" w:rsidRDefault="009B5575">
      <w:pPr>
        <w:spacing w:after="0"/>
        <w:rPr>
          <w:lang w:val="cs-CZ"/>
        </w:rPr>
      </w:pPr>
    </w:p>
    <w:p w:rsidR="00711716" w:rsidRPr="0099767C" w:rsidRDefault="00711716">
      <w:pPr>
        <w:spacing w:after="0"/>
        <w:rPr>
          <w:lang w:val="cs-CZ"/>
        </w:rPr>
      </w:pPr>
    </w:p>
    <w:p w:rsidR="00CF6DCB" w:rsidRDefault="00CF6DCB">
      <w:pPr>
        <w:spacing w:after="0"/>
        <w:rPr>
          <w:lang w:val="cs-CZ"/>
        </w:rPr>
      </w:pPr>
    </w:p>
    <w:p w:rsidR="001D476A" w:rsidRDefault="001D476A">
      <w:pPr>
        <w:spacing w:after="0"/>
        <w:rPr>
          <w:lang w:val="cs-CZ"/>
        </w:rPr>
      </w:pPr>
    </w:p>
    <w:p w:rsidR="001D476A" w:rsidRDefault="001D476A">
      <w:pPr>
        <w:spacing w:after="0"/>
        <w:rPr>
          <w:lang w:val="cs-CZ"/>
        </w:rPr>
      </w:pPr>
    </w:p>
    <w:p w:rsidR="001D476A" w:rsidRDefault="001D476A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  <w:r>
        <w:rPr>
          <w:lang w:val="cs-CZ"/>
        </w:rPr>
        <w:t>Podesáté i po desáté!</w:t>
      </w:r>
    </w:p>
    <w:p w:rsidR="00032591" w:rsidRDefault="00032591">
      <w:pPr>
        <w:spacing w:after="0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2591" w:rsidTr="00032591">
        <w:tc>
          <w:tcPr>
            <w:tcW w:w="0" w:type="auto"/>
          </w:tcPr>
          <w:p w:rsidR="00032591" w:rsidRPr="00032591" w:rsidRDefault="00032591" w:rsidP="00032591">
            <w:pPr>
              <w:spacing w:after="0"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Roxy</w:t>
            </w:r>
            <w:proofErr w:type="spellEnd"/>
            <w:r>
              <w:rPr>
                <w:lang w:val="cs-CZ"/>
              </w:rPr>
              <w:t xml:space="preserve">, NOD, Divadlo Archa, Rock café, Malostranská Beseda, </w:t>
            </w:r>
            <w:proofErr w:type="spellStart"/>
            <w:r>
              <w:rPr>
                <w:lang w:val="cs-CZ"/>
              </w:rPr>
              <w:t>Zephyr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Pub</w:t>
            </w:r>
            <w:proofErr w:type="spellEnd"/>
            <w:r>
              <w:rPr>
                <w:lang w:val="cs-CZ"/>
              </w:rPr>
              <w:t xml:space="preserve"> </w:t>
            </w:r>
            <w:r>
              <w:t xml:space="preserve">&amp; Club, Café Nona, </w:t>
            </w:r>
            <w:proofErr w:type="spellStart"/>
            <w:r>
              <w:t>Popocafépetl</w:t>
            </w:r>
            <w:proofErr w:type="spellEnd"/>
            <w:r>
              <w:t xml:space="preserve"> </w:t>
            </w:r>
            <w:proofErr w:type="spellStart"/>
            <w:r>
              <w:t>Újezd</w:t>
            </w:r>
            <w:proofErr w:type="spellEnd"/>
            <w:r>
              <w:t xml:space="preserve">, </w:t>
            </w:r>
            <w:proofErr w:type="spellStart"/>
            <w:r>
              <w:t>Baráčnická</w:t>
            </w:r>
            <w:proofErr w:type="spellEnd"/>
            <w:r>
              <w:t xml:space="preserve"> </w:t>
            </w:r>
            <w:proofErr w:type="spellStart"/>
            <w:r>
              <w:t>Rychta</w:t>
            </w:r>
            <w:proofErr w:type="spellEnd"/>
            <w:r>
              <w:t xml:space="preserve">, Jazz Dock </w:t>
            </w:r>
          </w:p>
        </w:tc>
      </w:tr>
      <w:tr w:rsidR="00032591" w:rsidTr="00032591">
        <w:tc>
          <w:tcPr>
            <w:tcW w:w="0" w:type="auto"/>
          </w:tcPr>
          <w:p w:rsidR="00032591" w:rsidRPr="00032591" w:rsidRDefault="00032591" w:rsidP="00032591">
            <w:pPr>
              <w:spacing w:after="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Sun </w:t>
            </w:r>
            <w:proofErr w:type="spellStart"/>
            <w:r>
              <w:rPr>
                <w:lang w:val="cs-CZ"/>
              </w:rPr>
              <w:t>Glitters</w:t>
            </w:r>
            <w:proofErr w:type="spellEnd"/>
            <w:r>
              <w:rPr>
                <w:lang w:val="cs-CZ"/>
              </w:rPr>
              <w:t xml:space="preserve"> (Lux), </w:t>
            </w:r>
            <w:proofErr w:type="spellStart"/>
            <w:r>
              <w:rPr>
                <w:lang w:val="cs-CZ"/>
              </w:rPr>
              <w:t>Filastine</w:t>
            </w:r>
            <w:proofErr w:type="spellEnd"/>
            <w:r>
              <w:rPr>
                <w:lang w:val="cs-CZ"/>
              </w:rPr>
              <w:t xml:space="preserve"> </w:t>
            </w:r>
            <w:r>
              <w:t>&amp;</w:t>
            </w:r>
            <w:r>
              <w:rPr>
                <w:lang w:val="cs-CZ"/>
              </w:rPr>
              <w:t xml:space="preserve"> Nova (US), Gin </w:t>
            </w:r>
            <w:proofErr w:type="spellStart"/>
            <w:r>
              <w:rPr>
                <w:lang w:val="cs-CZ"/>
              </w:rPr>
              <w:t>Ga</w:t>
            </w:r>
            <w:proofErr w:type="spellEnd"/>
            <w:r>
              <w:rPr>
                <w:lang w:val="cs-CZ"/>
              </w:rPr>
              <w:t xml:space="preserve"> (AT), </w:t>
            </w:r>
            <w:proofErr w:type="spellStart"/>
            <w:r>
              <w:rPr>
                <w:lang w:val="cs-CZ"/>
              </w:rPr>
              <w:t>Dunkelbunt</w:t>
            </w:r>
            <w:proofErr w:type="spellEnd"/>
            <w:r>
              <w:rPr>
                <w:lang w:val="cs-CZ"/>
              </w:rPr>
              <w:t xml:space="preserve"> (AT), </w:t>
            </w:r>
            <w:proofErr w:type="spellStart"/>
            <w:r>
              <w:rPr>
                <w:lang w:val="cs-CZ"/>
              </w:rPr>
              <w:t>Ma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nyme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is</w:t>
            </w:r>
            <w:proofErr w:type="spellEnd"/>
            <w:r>
              <w:rPr>
                <w:lang w:val="cs-CZ"/>
              </w:rPr>
              <w:t xml:space="preserve"> Music (AT), </w:t>
            </w:r>
            <w:proofErr w:type="spellStart"/>
            <w:r>
              <w:rPr>
                <w:lang w:val="cs-CZ"/>
              </w:rPr>
              <w:t>Dánjal</w:t>
            </w:r>
            <w:proofErr w:type="spellEnd"/>
            <w:r>
              <w:rPr>
                <w:lang w:val="cs-CZ"/>
              </w:rPr>
              <w:t xml:space="preserve"> (DK), </w:t>
            </w:r>
            <w:proofErr w:type="spellStart"/>
            <w:r>
              <w:rPr>
                <w:lang w:val="cs-CZ"/>
              </w:rPr>
              <w:t>Never</w:t>
            </w:r>
            <w:proofErr w:type="spellEnd"/>
            <w:r>
              <w:rPr>
                <w:lang w:val="cs-CZ"/>
              </w:rPr>
              <w:t xml:space="preserve"> Sol, </w:t>
            </w:r>
            <w:proofErr w:type="spellStart"/>
            <w:r>
              <w:rPr>
                <w:lang w:val="cs-CZ"/>
              </w:rPr>
              <w:t>Soliloqui</w:t>
            </w:r>
            <w:proofErr w:type="spellEnd"/>
            <w:r>
              <w:rPr>
                <w:lang w:val="cs-CZ"/>
              </w:rPr>
              <w:t xml:space="preserve">, Apple </w:t>
            </w:r>
            <w:proofErr w:type="spellStart"/>
            <w:r>
              <w:rPr>
                <w:lang w:val="cs-CZ"/>
              </w:rPr>
              <w:t>Jelly</w:t>
            </w:r>
            <w:proofErr w:type="spellEnd"/>
            <w:r>
              <w:rPr>
                <w:lang w:val="cs-CZ"/>
              </w:rPr>
              <w:t xml:space="preserve"> (FR), </w:t>
            </w:r>
            <w:proofErr w:type="spellStart"/>
            <w:r w:rsidRPr="0099767C">
              <w:t>Slagsmålsklubben</w:t>
            </w:r>
            <w:proofErr w:type="spellEnd"/>
            <w:r>
              <w:t xml:space="preserve"> (SWE), Tommy Indian, </w:t>
            </w:r>
            <w:proofErr w:type="spellStart"/>
            <w:r>
              <w:t>Izabo</w:t>
            </w:r>
            <w:proofErr w:type="spellEnd"/>
            <w:r>
              <w:t xml:space="preserve"> (IL),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Ulmansky</w:t>
            </w:r>
            <w:proofErr w:type="spellEnd"/>
            <w:r>
              <w:t xml:space="preserve"> (IL), </w:t>
            </w:r>
            <w:proofErr w:type="spellStart"/>
            <w:r>
              <w:t>Kapitám</w:t>
            </w:r>
            <w:proofErr w:type="spellEnd"/>
            <w:r>
              <w:t xml:space="preserve"> Demo, John Primer (US) a </w:t>
            </w:r>
            <w:proofErr w:type="spellStart"/>
            <w:r>
              <w:t>další</w:t>
            </w:r>
            <w:proofErr w:type="spellEnd"/>
            <w:r>
              <w:t xml:space="preserve">!  </w:t>
            </w:r>
          </w:p>
        </w:tc>
      </w:tr>
    </w:tbl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032591" w:rsidRDefault="00032591">
      <w:pPr>
        <w:spacing w:after="0"/>
        <w:rPr>
          <w:lang w:val="cs-CZ"/>
        </w:rPr>
      </w:pPr>
    </w:p>
    <w:p w:rsidR="009B5575" w:rsidRPr="0099767C" w:rsidRDefault="009B5575">
      <w:pPr>
        <w:spacing w:after="0"/>
        <w:rPr>
          <w:lang w:val="cs-CZ"/>
        </w:rPr>
      </w:pPr>
      <w:r w:rsidRPr="0099767C">
        <w:rPr>
          <w:lang w:val="cs-CZ"/>
        </w:rPr>
        <w:t>UNITED ISLANDS České spořitelny 2013</w:t>
      </w:r>
    </w:p>
    <w:p w:rsidR="00711716" w:rsidRPr="0099767C" w:rsidRDefault="00711716">
      <w:pPr>
        <w:spacing w:after="0"/>
        <w:rPr>
          <w:b w:val="0"/>
          <w:lang w:val="cs-CZ"/>
        </w:rPr>
      </w:pP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10. narozeniny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Nejkrásnější pražské lokality: Kampa, Petřín, Újezd, Kinského zahrada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20. - 22. června 2013</w:t>
      </w:r>
    </w:p>
    <w:p w:rsidR="009B5575" w:rsidRPr="0099767C" w:rsidRDefault="009707E0">
      <w:pPr>
        <w:spacing w:after="0"/>
        <w:rPr>
          <w:b w:val="0"/>
          <w:lang w:val="cs-CZ"/>
        </w:rPr>
      </w:pPr>
      <w:hyperlink r:id="rId7">
        <w:r w:rsidR="009B5575" w:rsidRPr="0099767C">
          <w:rPr>
            <w:b w:val="0"/>
            <w:lang w:val="cs-CZ"/>
          </w:rPr>
          <w:t>www.unitedislands.cz</w:t>
        </w:r>
      </w:hyperlink>
      <w:r w:rsidR="009B5575" w:rsidRPr="0099767C">
        <w:rPr>
          <w:b w:val="0"/>
          <w:lang w:val="cs-CZ"/>
        </w:rPr>
        <w:t xml:space="preserve"> </w:t>
      </w:r>
    </w:p>
    <w:p w:rsidR="009B5575" w:rsidRPr="0099767C" w:rsidRDefault="009B5575">
      <w:pPr>
        <w:rPr>
          <w:b w:val="0"/>
          <w:lang w:val="cs-CZ"/>
        </w:rPr>
      </w:pPr>
      <w:r w:rsidRPr="0099767C">
        <w:rPr>
          <w:b w:val="0"/>
          <w:lang w:val="cs-CZ"/>
        </w:rPr>
        <w:t>vstup ZDARMA</w:t>
      </w:r>
    </w:p>
    <w:p w:rsidR="009B5575" w:rsidRPr="0099767C" w:rsidRDefault="009B5575">
      <w:pPr>
        <w:rPr>
          <w:b w:val="0"/>
          <w:lang w:val="cs-CZ"/>
        </w:rPr>
      </w:pPr>
      <w:r w:rsidRPr="0099767C">
        <w:rPr>
          <w:b w:val="0"/>
          <w:lang w:val="cs-CZ"/>
        </w:rPr>
        <w:t>3 dny hudby / 7 scén / 10 klubů po desáté / 195 hudebních projektů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Další informace, žádosti o rozhovory a fotografie vám poskytne: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 xml:space="preserve">Barbora Šubrtová, </w:t>
      </w:r>
      <w:hyperlink r:id="rId8">
        <w:r w:rsidRPr="0099767C">
          <w:rPr>
            <w:b w:val="0"/>
            <w:lang w:val="cs-CZ"/>
          </w:rPr>
          <w:t>barbora.subrtova@unitedislands.cz</w:t>
        </w:r>
      </w:hyperlink>
      <w:r w:rsidRPr="0099767C">
        <w:rPr>
          <w:b w:val="0"/>
          <w:lang w:val="cs-CZ"/>
        </w:rPr>
        <w:t xml:space="preserve">, </w:t>
      </w:r>
      <w:hyperlink r:id="rId9">
        <w:r w:rsidRPr="0099767C">
          <w:rPr>
            <w:b w:val="0"/>
            <w:lang w:val="cs-CZ"/>
          </w:rPr>
          <w:t>tel: 731</w:t>
        </w:r>
      </w:hyperlink>
      <w:r w:rsidRPr="0099767C">
        <w:rPr>
          <w:b w:val="0"/>
          <w:lang w:val="cs-CZ"/>
        </w:rPr>
        <w:t xml:space="preserve"> 00 50 70</w:t>
      </w:r>
    </w:p>
    <w:p w:rsidR="009B5575" w:rsidRPr="0099767C" w:rsidRDefault="009B5575">
      <w:pPr>
        <w:spacing w:after="0"/>
        <w:rPr>
          <w:b w:val="0"/>
          <w:lang w:val="cs-CZ"/>
        </w:rPr>
      </w:pPr>
    </w:p>
    <w:p w:rsidR="009B5575" w:rsidRPr="0099767C" w:rsidRDefault="009B5575">
      <w:pPr>
        <w:pBdr>
          <w:top w:val="single" w:sz="4" w:space="1" w:color="auto"/>
        </w:pBdr>
        <w:rPr>
          <w:b w:val="0"/>
          <w:lang w:val="cs-CZ"/>
        </w:rPr>
      </w:pPr>
    </w:p>
    <w:p w:rsidR="009B5575" w:rsidRPr="0099767C" w:rsidRDefault="009B5575">
      <w:pPr>
        <w:spacing w:after="0"/>
        <w:rPr>
          <w:b w:val="0"/>
          <w:lang w:val="cs-CZ"/>
        </w:rPr>
      </w:pP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Generálním partnerem festivalu je Česká spořitelna.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 xml:space="preserve">Hlavními partnery festivalu jsou Magistrát hl. m. Prahy a Gambrinus </w:t>
      </w:r>
      <w:proofErr w:type="spellStart"/>
      <w:r w:rsidRPr="0099767C">
        <w:rPr>
          <w:b w:val="0"/>
          <w:lang w:val="cs-CZ"/>
        </w:rPr>
        <w:t>Excelent</w:t>
      </w:r>
      <w:proofErr w:type="spellEnd"/>
      <w:r w:rsidRPr="0099767C">
        <w:rPr>
          <w:b w:val="0"/>
          <w:lang w:val="cs-CZ"/>
        </w:rPr>
        <w:t>.</w:t>
      </w:r>
    </w:p>
    <w:p w:rsidR="009B5575" w:rsidRPr="0099767C" w:rsidRDefault="009B5575">
      <w:pPr>
        <w:spacing w:after="0"/>
        <w:rPr>
          <w:b w:val="0"/>
          <w:lang w:val="cs-CZ"/>
        </w:rPr>
      </w:pPr>
      <w:r w:rsidRPr="0099767C">
        <w:rPr>
          <w:b w:val="0"/>
          <w:lang w:val="cs-CZ"/>
        </w:rPr>
        <w:t>Partnery festivalu jsou ČEZ, OKD, NROS a Výbor Dobré vůle</w:t>
      </w:r>
    </w:p>
    <w:p w:rsidR="009B5575" w:rsidRPr="0099767C" w:rsidRDefault="009B5575">
      <w:pPr>
        <w:spacing w:after="0"/>
        <w:rPr>
          <w:b w:val="0"/>
          <w:lang w:val="cs-CZ"/>
        </w:rPr>
      </w:pPr>
    </w:p>
    <w:p w:rsidR="009B5575" w:rsidRPr="0099767C" w:rsidRDefault="009B5575">
      <w:pPr>
        <w:spacing w:after="0"/>
        <w:rPr>
          <w:lang w:val="cs-CZ"/>
        </w:rPr>
      </w:pPr>
      <w:r w:rsidRPr="0099767C">
        <w:rPr>
          <w:b w:val="0"/>
          <w:lang w:val="cs-CZ"/>
        </w:rPr>
        <w:t>Festival opět probíhá pod záštitou primátora hlavního města Prahy, MUDr. Bohuslava Svobody</w:t>
      </w:r>
      <w:r w:rsidRPr="0099767C">
        <w:rPr>
          <w:lang w:val="cs-CZ"/>
        </w:rPr>
        <w:t xml:space="preserve">.  </w:t>
      </w:r>
    </w:p>
    <w:p w:rsidR="00CF6DCB" w:rsidRDefault="00CF6DCB" w:rsidP="00CF6DCB">
      <w:pPr>
        <w:rPr>
          <w:lang w:val="cs-CZ"/>
        </w:rPr>
      </w:pPr>
    </w:p>
    <w:p w:rsidR="009B5575" w:rsidRPr="0099767C" w:rsidRDefault="009B5575">
      <w:pPr>
        <w:rPr>
          <w:lang w:val="cs-CZ"/>
        </w:rPr>
      </w:pPr>
    </w:p>
    <w:sectPr w:rsidR="009B5575" w:rsidRPr="0099767C" w:rsidSect="000831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0" w:rsidRDefault="009707E0">
      <w:pPr>
        <w:spacing w:after="0"/>
      </w:pPr>
      <w:r>
        <w:separator/>
      </w:r>
    </w:p>
  </w:endnote>
  <w:endnote w:type="continuationSeparator" w:id="0">
    <w:p w:rsidR="009707E0" w:rsidRDefault="00970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B5575">
    <w:pPr>
      <w:spacing w:after="0"/>
    </w:pPr>
    <w:proofErr w:type="spellStart"/>
    <w:r>
      <w:rPr>
        <w:rFonts w:ascii="Arial" w:hAnsi="Arial" w:cs="Arial"/>
        <w:color w:val="002060"/>
        <w:sz w:val="12"/>
      </w:rPr>
      <w:t>Zapsáno</w:t>
    </w:r>
    <w:proofErr w:type="spellEnd"/>
    <w:r>
      <w:rPr>
        <w:rFonts w:ascii="Arial" w:hAnsi="Arial" w:cs="Arial"/>
        <w:color w:val="002060"/>
        <w:sz w:val="12"/>
      </w:rPr>
      <w:t xml:space="preserve"> u </w:t>
    </w:r>
    <w:proofErr w:type="spellStart"/>
    <w:r>
      <w:rPr>
        <w:rFonts w:ascii="Arial" w:hAnsi="Arial" w:cs="Arial"/>
        <w:color w:val="002060"/>
        <w:sz w:val="12"/>
      </w:rPr>
      <w:t>Městského</w:t>
    </w:r>
    <w:proofErr w:type="spellEnd"/>
    <w:r>
      <w:rPr>
        <w:rFonts w:ascii="Arial" w:hAnsi="Arial" w:cs="Arial"/>
        <w:color w:val="002060"/>
        <w:sz w:val="12"/>
      </w:rPr>
      <w:t xml:space="preserve"> </w:t>
    </w:r>
    <w:proofErr w:type="spellStart"/>
    <w:r>
      <w:rPr>
        <w:rFonts w:ascii="Arial" w:hAnsi="Arial" w:cs="Arial"/>
        <w:color w:val="002060"/>
        <w:sz w:val="12"/>
      </w:rPr>
      <w:t>soudu</w:t>
    </w:r>
    <w:proofErr w:type="spellEnd"/>
    <w:r>
      <w:rPr>
        <w:rFonts w:ascii="Arial" w:hAnsi="Arial" w:cs="Arial"/>
        <w:color w:val="002060"/>
        <w:sz w:val="12"/>
      </w:rPr>
      <w:t xml:space="preserve"> v </w:t>
    </w:r>
    <w:proofErr w:type="spellStart"/>
    <w:r>
      <w:rPr>
        <w:rFonts w:ascii="Arial" w:hAnsi="Arial" w:cs="Arial"/>
        <w:color w:val="002060"/>
        <w:sz w:val="12"/>
      </w:rPr>
      <w:t>Praze</w:t>
    </w:r>
    <w:proofErr w:type="spellEnd"/>
    <w:r>
      <w:rPr>
        <w:rFonts w:ascii="Arial" w:hAnsi="Arial" w:cs="Arial"/>
        <w:color w:val="002060"/>
        <w:sz w:val="12"/>
      </w:rPr>
      <w:t xml:space="preserve">, </w:t>
    </w:r>
    <w:proofErr w:type="spellStart"/>
    <w:r>
      <w:rPr>
        <w:rFonts w:ascii="Arial" w:hAnsi="Arial" w:cs="Arial"/>
        <w:color w:val="002060"/>
        <w:sz w:val="12"/>
      </w:rPr>
      <w:t>oddíl</w:t>
    </w:r>
    <w:proofErr w:type="spellEnd"/>
    <w:r>
      <w:rPr>
        <w:rFonts w:ascii="Arial" w:hAnsi="Arial" w:cs="Arial"/>
        <w:color w:val="002060"/>
        <w:sz w:val="12"/>
      </w:rPr>
      <w:t xml:space="preserve"> C, </w:t>
    </w:r>
    <w:proofErr w:type="spellStart"/>
    <w:r>
      <w:rPr>
        <w:rFonts w:ascii="Arial" w:hAnsi="Arial" w:cs="Arial"/>
        <w:color w:val="002060"/>
        <w:sz w:val="12"/>
      </w:rPr>
      <w:t>vložka</w:t>
    </w:r>
    <w:proofErr w:type="spellEnd"/>
    <w:r>
      <w:rPr>
        <w:rFonts w:ascii="Arial" w:hAnsi="Arial" w:cs="Arial"/>
        <w:color w:val="002060"/>
        <w:sz w:val="12"/>
      </w:rPr>
      <w:t xml:space="preserve"> 106391; IČ: 27232948; DIČ: CZ 27232948; ČSOB </w:t>
    </w:r>
    <w:proofErr w:type="spellStart"/>
    <w:r>
      <w:rPr>
        <w:rFonts w:ascii="Arial" w:hAnsi="Arial" w:cs="Arial"/>
        <w:color w:val="002060"/>
        <w:sz w:val="12"/>
      </w:rPr>
      <w:t>Praha</w:t>
    </w:r>
    <w:proofErr w:type="spellEnd"/>
    <w:r>
      <w:rPr>
        <w:rFonts w:ascii="Arial" w:hAnsi="Arial" w:cs="Arial"/>
        <w:color w:val="002060"/>
        <w:sz w:val="12"/>
      </w:rPr>
      <w:t xml:space="preserve"> 1, </w:t>
    </w:r>
    <w:proofErr w:type="spellStart"/>
    <w:r>
      <w:rPr>
        <w:rFonts w:ascii="Arial" w:hAnsi="Arial" w:cs="Arial"/>
        <w:color w:val="002060"/>
        <w:sz w:val="12"/>
      </w:rPr>
      <w:t>č.ú</w:t>
    </w:r>
    <w:proofErr w:type="spellEnd"/>
    <w:r>
      <w:rPr>
        <w:rFonts w:ascii="Arial" w:hAnsi="Arial" w:cs="Arial"/>
        <w:color w:val="002060"/>
        <w:sz w:val="12"/>
      </w:rPr>
      <w:t>. 195326712/0300</w:t>
    </w:r>
  </w:p>
  <w:p w:rsidR="009B5575" w:rsidRDefault="009B5575">
    <w:pPr>
      <w:spacing w:after="0"/>
    </w:pPr>
  </w:p>
  <w:p w:rsidR="009B5575" w:rsidRDefault="009B557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0" w:rsidRDefault="009707E0">
      <w:pPr>
        <w:spacing w:after="0"/>
      </w:pPr>
      <w:r>
        <w:separator/>
      </w:r>
    </w:p>
  </w:footnote>
  <w:footnote w:type="continuationSeparator" w:id="0">
    <w:p w:rsidR="009707E0" w:rsidRDefault="009707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9767C">
    <w:pPr>
      <w:spacing w:after="0"/>
      <w:ind w:left="-1416"/>
    </w:pPr>
    <w:r>
      <w:rPr>
        <w:noProof/>
        <w:lang w:val="cs-CZ" w:eastAsia="cs-CZ"/>
      </w:rPr>
      <w:drawing>
        <wp:inline distT="0" distB="0" distL="0" distR="0">
          <wp:extent cx="7429500" cy="1143000"/>
          <wp:effectExtent l="0" t="0" r="0" b="0"/>
          <wp:docPr id="1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61"/>
    <w:rsid w:val="00032591"/>
    <w:rsid w:val="000831A0"/>
    <w:rsid w:val="00102586"/>
    <w:rsid w:val="0014637D"/>
    <w:rsid w:val="001A5896"/>
    <w:rsid w:val="001D476A"/>
    <w:rsid w:val="002009B5"/>
    <w:rsid w:val="002165EE"/>
    <w:rsid w:val="00275E80"/>
    <w:rsid w:val="00381CA9"/>
    <w:rsid w:val="00485E83"/>
    <w:rsid w:val="005003D4"/>
    <w:rsid w:val="00711716"/>
    <w:rsid w:val="00845EBC"/>
    <w:rsid w:val="008630A5"/>
    <w:rsid w:val="008A3FD7"/>
    <w:rsid w:val="009707E0"/>
    <w:rsid w:val="0099767C"/>
    <w:rsid w:val="009B5575"/>
    <w:rsid w:val="00A07361"/>
    <w:rsid w:val="00B51556"/>
    <w:rsid w:val="00C70F30"/>
    <w:rsid w:val="00CB7BB3"/>
    <w:rsid w:val="00CD0D5F"/>
    <w:rsid w:val="00CF6DCB"/>
    <w:rsid w:val="00D346EA"/>
    <w:rsid w:val="00D545C8"/>
    <w:rsid w:val="00DD33FA"/>
    <w:rsid w:val="00DD4239"/>
    <w:rsid w:val="00E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subrtova@unitedislan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tedisland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l:7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TZ verze 3.doc.docx</vt:lpstr>
    </vt:vector>
  </TitlesOfParts>
  <Company>HP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TZ verze 3.doc.docx</dc:title>
  <dc:creator>Dana</dc:creator>
  <cp:lastModifiedBy>Mája</cp:lastModifiedBy>
  <cp:revision>2</cp:revision>
  <dcterms:created xsi:type="dcterms:W3CDTF">2013-05-16T09:05:00Z</dcterms:created>
  <dcterms:modified xsi:type="dcterms:W3CDTF">2013-05-16T09:05:00Z</dcterms:modified>
</cp:coreProperties>
</file>